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9C" w:rsidRPr="006D61DE" w:rsidRDefault="00431E9C" w:rsidP="00431E9C">
      <w:pPr>
        <w:pStyle w:val="NoSpacing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>ROMÂNIA</w:t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 </w:t>
      </w: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JUDEŢUL CLUJ</w:t>
      </w:r>
    </w:p>
    <w:p w:rsidR="001A3392" w:rsidRPr="006D61DE" w:rsidRDefault="006D61DE" w:rsidP="001A3392">
      <w:pPr>
        <w:pStyle w:val="NoSpacing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COMUNA BOBÂLNA </w:t>
      </w: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</w:t>
      </w: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:rsidR="00431E9C" w:rsidRPr="006D61DE" w:rsidRDefault="00431E9C" w:rsidP="00431E9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>PROIECT  DE</w:t>
      </w:r>
      <w:proofErr w:type="gramEnd"/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HOTĂRÂRE</w:t>
      </w:r>
    </w:p>
    <w:p w:rsidR="00431E9C" w:rsidRPr="006D61DE" w:rsidRDefault="00431E9C" w:rsidP="00431E9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D61DE">
        <w:rPr>
          <w:rFonts w:ascii="Times New Roman" w:hAnsi="Times New Roman" w:cs="Times New Roman"/>
          <w:b/>
          <w:sz w:val="20"/>
          <w:szCs w:val="20"/>
          <w:lang w:val="en-US"/>
        </w:rPr>
        <w:t>Nr. 5 din 13.01.2025</w:t>
      </w:r>
    </w:p>
    <w:p w:rsidR="00431E9C" w:rsidRPr="006D61DE" w:rsidRDefault="00431E9C" w:rsidP="00431E9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>privind aprobarea solicitării trecerii imobilului   teren în suprafaţă de 720  mp  , identificat cu  numar cadastral 45/1/1, înscris  în C.F Bobâlna  nr.50781 situat în Comuna Bobâlna , județul Cluj  si trecerii imobilului   teren în suprafaţă de 720  mp  , identificat cu  numar cadastral 45/1/2, înscris   în C.F Bobâlna  nr.50782 situat în Comuna Bobâlna  , județul Cluj din domeniul public al statului  în domeniul public al UAT Bobâlna ,Județul Cluj</w:t>
      </w:r>
    </w:p>
    <w:p w:rsidR="00431E9C" w:rsidRPr="006D61DE" w:rsidRDefault="00431E9C" w:rsidP="00431E9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3392" w:rsidRPr="006D61DE" w:rsidRDefault="00431E9C" w:rsidP="001A3392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6D61DE">
        <w:rPr>
          <w:rFonts w:ascii="Times New Roman" w:hAnsi="Times New Roman" w:cs="Times New Roman"/>
          <w:sz w:val="20"/>
          <w:szCs w:val="20"/>
        </w:rPr>
        <w:t xml:space="preserve"> </w:t>
      </w:r>
      <w:r w:rsidR="00185F72" w:rsidRPr="006D61D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Primarul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comunei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BOBALNA,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judetul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Cluj,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Domnul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Petrean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Dorin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Vasile</w:t>
      </w:r>
      <w:proofErr w:type="spellEnd"/>
      <w:r w:rsidR="001A3392" w:rsidRPr="006D61DE">
        <w:rPr>
          <w:rFonts w:ascii="Times New Roman" w:hAnsi="Times New Roman" w:cs="Times New Roman"/>
          <w:sz w:val="20"/>
          <w:szCs w:val="20"/>
          <w:lang w:val="fr-FR"/>
        </w:rPr>
        <w:t> ;</w:t>
      </w:r>
    </w:p>
    <w:p w:rsidR="001A3392" w:rsidRPr="006D61DE" w:rsidRDefault="001A3392" w:rsidP="001A3392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6D61DE">
        <w:rPr>
          <w:rFonts w:ascii="Times New Roman" w:hAnsi="Times New Roman" w:cs="Times New Roman"/>
          <w:sz w:val="20"/>
          <w:szCs w:val="20"/>
          <w:lang w:val="fr-FR"/>
        </w:rPr>
        <w:t>Analizând</w:t>
      </w:r>
      <w:proofErr w:type="spellEnd"/>
      <w:r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6D61DE">
        <w:rPr>
          <w:rFonts w:ascii="Times New Roman" w:hAnsi="Times New Roman" w:cs="Times New Roman"/>
          <w:sz w:val="20"/>
          <w:szCs w:val="20"/>
          <w:lang w:val="fr-FR"/>
        </w:rPr>
        <w:t>proiectul</w:t>
      </w:r>
      <w:proofErr w:type="spellEnd"/>
      <w:r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Pr="006D61DE">
        <w:rPr>
          <w:rFonts w:ascii="Times New Roman" w:hAnsi="Times New Roman" w:cs="Times New Roman"/>
          <w:sz w:val="20"/>
          <w:szCs w:val="20"/>
          <w:lang w:val="fr-FR"/>
        </w:rPr>
        <w:t>hotărâre</w:t>
      </w:r>
      <w:proofErr w:type="spellEnd"/>
      <w:r w:rsidRPr="006D61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61DE">
        <w:rPr>
          <w:rFonts w:ascii="Times New Roman" w:hAnsi="Times New Roman" w:cs="Times New Roman"/>
          <w:sz w:val="20"/>
          <w:szCs w:val="20"/>
        </w:rPr>
        <w:t>privind aprobarea solicitării trecerii imobilului   teren în suprafaţă de 720  mp  , identificat cu  numar cadastral 45/1/1, înscris  în C.F Bobâlna  nr.50781 situat în Comuna Bobâlna , județul Cluj  si trecerii imobilului   teren în suprafaţă de 720  mp  , identificat cu  numar cadastral 45/1/2, înscris   în C.F Bobâlna  nr.50782 situat în Comuna Bobâlna  , județul Cluj din domeniul public al statului  în domeniul public al UAT Bobâlna ,Județul Cluj</w:t>
      </w:r>
      <w:r w:rsidRPr="006D61DE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:rsidR="00431E9C" w:rsidRPr="006D61DE" w:rsidRDefault="00185F72" w:rsidP="001A339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A</w:t>
      </w:r>
      <w:r w:rsidR="00431E9C" w:rsidRPr="006D61DE">
        <w:rPr>
          <w:rFonts w:ascii="Times New Roman" w:hAnsi="Times New Roman" w:cs="Times New Roman"/>
          <w:sz w:val="20"/>
          <w:szCs w:val="20"/>
        </w:rPr>
        <w:t>vând în vedere:</w:t>
      </w:r>
    </w:p>
    <w:p w:rsidR="00431E9C" w:rsidRPr="006D61DE" w:rsidRDefault="00185F72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</w:t>
      </w:r>
      <w:r w:rsidR="00431E9C" w:rsidRPr="006D61DE">
        <w:rPr>
          <w:rFonts w:ascii="Times New Roman" w:hAnsi="Times New Roman" w:cs="Times New Roman"/>
          <w:sz w:val="20"/>
          <w:szCs w:val="20"/>
        </w:rPr>
        <w:t>Adresa Ministerului  Finantelor  Publice  nr.567674/20.01.2020, înregistrata  la Primaria comunei Bobâlna  sub  nr.256/23.01.2020;</w:t>
      </w:r>
    </w:p>
    <w:p w:rsidR="00431E9C" w:rsidRPr="006D61DE" w:rsidRDefault="00185F72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</w:t>
      </w:r>
      <w:r w:rsidR="00431E9C" w:rsidRPr="006D61DE">
        <w:rPr>
          <w:rFonts w:ascii="Times New Roman" w:hAnsi="Times New Roman" w:cs="Times New Roman"/>
          <w:sz w:val="20"/>
          <w:szCs w:val="20"/>
        </w:rPr>
        <w:t>Referatul de aprobare nr.82 /10.01.2025 al Primarului comunei Bobâlna prin care se solicită trecerea din domeniul public al Statului în domeniul public al UAT Bobâlna a doua imobile  terenuri de 720  mp , identificat cu  numar cadastral 45/1/1, înscris  în C.F Bobâlna  nr.50781 situat în Comuna Bobâlna , județul Cluj  si trecerii imobilului   teren în suprafaţă de 720  , identificat cu  numar cadastral 45/1/2, înscris   în C.F Bobâlna  nr.50782 situat în Comuna Bobâlna  , județul Cluj din domeniul public al statului  în domeniul public al UAT Bobâlna ,Județul Cluj</w:t>
      </w:r>
    </w:p>
    <w:p w:rsidR="00431E9C" w:rsidRPr="006D61DE" w:rsidRDefault="00431E9C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 Raportul de specialitate al Secretarului  general al  comunei Bobâlna nr.83/10.01.2025, precum şi avizul comisiilor de specialitate;</w:t>
      </w:r>
    </w:p>
    <w:p w:rsidR="00431E9C" w:rsidRPr="006D61DE" w:rsidRDefault="00185F72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In conformitate cu</w:t>
      </w:r>
      <w:r w:rsidR="00431E9C" w:rsidRPr="006D61DE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431E9C" w:rsidRPr="006D61DE" w:rsidRDefault="00431E9C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-art. 292 alin. (3) – (7) din Ordonanţa de urgenţă a Guvernului nr. 57/2019 privind Codul administrativ, cu modificările şi completările ulterioare;</w:t>
      </w:r>
    </w:p>
    <w:p w:rsidR="00431E9C" w:rsidRPr="006D61DE" w:rsidRDefault="00431E9C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-art.36  alin.(1) din Legea nr.18/1991 privind Fondul funciar, cu modificările şi completările ulterioare;</w:t>
      </w:r>
    </w:p>
    <w:p w:rsidR="00431E9C" w:rsidRPr="006D61DE" w:rsidRDefault="00431E9C" w:rsidP="00DE7173">
      <w:pPr>
        <w:pStyle w:val="NoSpacing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 xml:space="preserve"> </w:t>
      </w:r>
      <w:r w:rsidR="00185F72" w:rsidRPr="006D61DE">
        <w:rPr>
          <w:rFonts w:ascii="Times New Roman" w:hAnsi="Times New Roman" w:cs="Times New Roman"/>
          <w:sz w:val="20"/>
          <w:szCs w:val="20"/>
        </w:rPr>
        <w:tab/>
      </w:r>
      <w:r w:rsidRPr="006D61DE">
        <w:rPr>
          <w:rFonts w:ascii="Times New Roman" w:hAnsi="Times New Roman" w:cs="Times New Roman"/>
          <w:sz w:val="20"/>
          <w:szCs w:val="20"/>
        </w:rPr>
        <w:t xml:space="preserve">In temeiul prevederilor art. 129 alin. (2) lit. c), art. 139 alin. (3)  lit g) , şi art. 196 alin. (1) lit. a) din Ordonanţa de urgenţă a Guvernului nr. 57/2019 privind Codul administrativ, cu modificările şi completările ulterioare, </w:t>
      </w:r>
    </w:p>
    <w:p w:rsidR="00431E9C" w:rsidRPr="006D61DE" w:rsidRDefault="001A3392" w:rsidP="00DE717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 xml:space="preserve">PROPUN </w:t>
      </w:r>
      <w:r w:rsidR="00431E9C" w:rsidRPr="006D61DE">
        <w:rPr>
          <w:rFonts w:ascii="Times New Roman" w:hAnsi="Times New Roman" w:cs="Times New Roman"/>
          <w:b/>
          <w:sz w:val="20"/>
          <w:szCs w:val="20"/>
        </w:rPr>
        <w:t>:</w:t>
      </w:r>
    </w:p>
    <w:p w:rsidR="00DE7173" w:rsidRPr="006D61DE" w:rsidRDefault="00DE7173" w:rsidP="00DE717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>Art. 1.</w:t>
      </w:r>
      <w:r w:rsidRPr="006D61DE">
        <w:rPr>
          <w:rFonts w:ascii="Times New Roman" w:hAnsi="Times New Roman" w:cs="Times New Roman"/>
          <w:sz w:val="20"/>
          <w:szCs w:val="20"/>
        </w:rPr>
        <w:t xml:space="preserve"> Se solicită Statului Român trecerea din domeniul public al Statului în domeniul public al UAT Bobâlna  al imobilului  teren în suprafaţă de 720  mp  , identificat cu  numar cadastral 45/1/1, înscris  în C.F Bobâlna  nr.50781 situat în Comuna Bobâlna , nr. , județul Cluj  si trecerii imobilului   teren în suprafaţă de 720  mp  ,identificat cu  numar cadastral 45/1/2, înscris   în C.F Bobâlna  nr.50782 situat în Comuna Bobâlna , nr. , județul Cluj din domeniul public al statului  în domeniul public al UAT Bobâlna ,Județul Cluj 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>Art. 2.</w:t>
      </w:r>
      <w:r w:rsidRPr="006D61DE">
        <w:rPr>
          <w:rFonts w:ascii="Times New Roman" w:hAnsi="Times New Roman" w:cs="Times New Roman"/>
          <w:sz w:val="20"/>
          <w:szCs w:val="20"/>
        </w:rPr>
        <w:t xml:space="preserve"> Se declară imobilele  mai sus menţionate din bunuri  de interes public al Statului  în bun de interes public  local.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 xml:space="preserve"> Art. 3</w:t>
      </w:r>
      <w:r w:rsidRPr="006D61DE">
        <w:rPr>
          <w:rFonts w:ascii="Times New Roman" w:hAnsi="Times New Roman" w:cs="Times New Roman"/>
          <w:sz w:val="20"/>
          <w:szCs w:val="20"/>
        </w:rPr>
        <w:t xml:space="preserve">.  Preluarea efectivă a bunurilor  menţionate la art. 1 se va face prin protocol, după aprobarea hotărȃrii de consiliu local privind trecerea din domeniul public al  Statului  în domeniul public al UAT Bobâlna , Județul Cluj. 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>Art. 4.</w:t>
      </w:r>
      <w:r w:rsidRPr="006D61DE">
        <w:rPr>
          <w:rFonts w:ascii="Times New Roman" w:hAnsi="Times New Roman" w:cs="Times New Roman"/>
          <w:sz w:val="20"/>
          <w:szCs w:val="20"/>
        </w:rPr>
        <w:t xml:space="preserve"> Cu ducerea  la indeplinire  prevederile  prezentei  hotarai se incredinteaza primarul comunei Bobâlna.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b/>
          <w:sz w:val="20"/>
          <w:szCs w:val="20"/>
        </w:rPr>
        <w:t>Art. 5.</w:t>
      </w:r>
      <w:r w:rsidRPr="006D61DE">
        <w:rPr>
          <w:rFonts w:ascii="Times New Roman" w:hAnsi="Times New Roman" w:cs="Times New Roman"/>
          <w:sz w:val="20"/>
          <w:szCs w:val="20"/>
        </w:rPr>
        <w:t xml:space="preserve"> Prezenta hotărȃre se va comunica 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 Guvernului României , respectiv  Ministerului  Finantelor  Publice.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-Insitutiei Prefectului Judetul Cluj,</w:t>
      </w:r>
    </w:p>
    <w:p w:rsidR="00431E9C" w:rsidRPr="006D61DE" w:rsidRDefault="00431E9C" w:rsidP="00DE717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-Primarului comunei Bobâlna,</w:t>
      </w:r>
    </w:p>
    <w:p w:rsidR="00431E9C" w:rsidRPr="006D61DE" w:rsidRDefault="00431E9C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1DE">
        <w:rPr>
          <w:rFonts w:ascii="Times New Roman" w:hAnsi="Times New Roman" w:cs="Times New Roman"/>
          <w:sz w:val="20"/>
          <w:szCs w:val="20"/>
        </w:rPr>
        <w:t>- se  va  afisa.</w:t>
      </w:r>
    </w:p>
    <w:p w:rsidR="00185F72" w:rsidRDefault="00185F72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D61DE" w:rsidRPr="006D61DE" w:rsidRDefault="006D61DE" w:rsidP="00185F7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6D61DE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  <w:t xml:space="preserve">  Initiator  proiect </w:t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  <w:t xml:space="preserve">        Avizat </w:t>
      </w: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6D61DE">
        <w:rPr>
          <w:rFonts w:ascii="Times New Roman" w:hAnsi="Times New Roman" w:cs="Times New Roman"/>
          <w:bCs/>
          <w:sz w:val="20"/>
          <w:szCs w:val="20"/>
        </w:rPr>
        <w:t xml:space="preserve">                      Primar,</w:t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  <w:t xml:space="preserve">          </w:t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  <w:t>Secretar general,</w:t>
      </w:r>
    </w:p>
    <w:p w:rsidR="00431E9C" w:rsidRPr="006D61DE" w:rsidRDefault="00431E9C" w:rsidP="00431E9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6D61DE">
        <w:rPr>
          <w:rFonts w:ascii="Times New Roman" w:hAnsi="Times New Roman" w:cs="Times New Roman"/>
          <w:bCs/>
          <w:sz w:val="20"/>
          <w:szCs w:val="20"/>
        </w:rPr>
        <w:tab/>
        <w:t xml:space="preserve">Petrean Dorin-Vasile </w:t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</w:r>
      <w:r w:rsidRPr="006D61DE">
        <w:rPr>
          <w:rFonts w:ascii="Times New Roman" w:hAnsi="Times New Roman" w:cs="Times New Roman"/>
          <w:bCs/>
          <w:sz w:val="20"/>
          <w:szCs w:val="20"/>
        </w:rPr>
        <w:tab/>
        <w:t xml:space="preserve">   Bote Mariana </w:t>
      </w:r>
    </w:p>
    <w:sectPr w:rsidR="00431E9C" w:rsidRPr="006D61DE" w:rsidSect="00DE7173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431E9C"/>
    <w:rsid w:val="00185F72"/>
    <w:rsid w:val="001A3392"/>
    <w:rsid w:val="00431E9C"/>
    <w:rsid w:val="006D61DE"/>
    <w:rsid w:val="007216AE"/>
    <w:rsid w:val="00C83189"/>
    <w:rsid w:val="00DE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E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4</cp:revision>
  <dcterms:created xsi:type="dcterms:W3CDTF">2025-01-21T11:48:00Z</dcterms:created>
  <dcterms:modified xsi:type="dcterms:W3CDTF">2025-01-21T12:11:00Z</dcterms:modified>
</cp:coreProperties>
</file>