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65DE1" w14:textId="77777777" w:rsidR="007A7F7B" w:rsidRPr="006C6012" w:rsidRDefault="007A7F7B" w:rsidP="007A7F7B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14:paraId="4F0C673D" w14:textId="77777777" w:rsidR="007A7F7B" w:rsidRPr="00FF14B5" w:rsidRDefault="007A7F7B" w:rsidP="007A7F7B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29E17B95" w14:textId="77777777" w:rsidR="007A7F7B" w:rsidRDefault="007A7F7B" w:rsidP="007A7F7B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14:paraId="4A4ED699" w14:textId="77777777" w:rsidR="007A7F7B" w:rsidRPr="00796230" w:rsidRDefault="007A7F7B" w:rsidP="007A7F7B">
      <w:pPr>
        <w:pStyle w:val="NoSpacing"/>
        <w:jc w:val="both"/>
        <w:rPr>
          <w:rFonts w:ascii="Arial" w:hAnsi="Arial" w:cs="Arial"/>
          <w:sz w:val="18"/>
          <w:szCs w:val="18"/>
          <w:lang w:val="ro-RO"/>
        </w:rPr>
      </w:pPr>
    </w:p>
    <w:p w14:paraId="4D8B92C2" w14:textId="77777777" w:rsidR="007A7F7B" w:rsidRPr="00AC196C" w:rsidRDefault="007A7F7B" w:rsidP="007A7F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7E89FAE2" w14:textId="77777777" w:rsidR="007A7F7B" w:rsidRPr="00D3676F" w:rsidRDefault="007A7F7B" w:rsidP="007A7F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0E6AAB36" w14:textId="77777777" w:rsidR="007A7F7B" w:rsidRDefault="007A7F7B" w:rsidP="007A7F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2D36FAE1" w14:textId="77777777" w:rsidR="007A7F7B" w:rsidRPr="00AC196C" w:rsidRDefault="007A7F7B" w:rsidP="007A7F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1434F6C" w14:textId="786D3F6B" w:rsidR="007A7F7B" w:rsidRPr="007A7F7B" w:rsidRDefault="007A7F7B" w:rsidP="007A7F7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7A7F7B">
        <w:rPr>
          <w:rFonts w:ascii="Arial" w:hAnsi="Arial" w:cs="Arial"/>
          <w:b/>
          <w:sz w:val="24"/>
          <w:szCs w:val="24"/>
          <w:u w:val="single"/>
          <w:lang w:val="ro-RO"/>
        </w:rPr>
        <w:t>HOTĂRÂREA NR. 17/28.02.2019</w:t>
      </w:r>
    </w:p>
    <w:p w14:paraId="4AA650C2" w14:textId="0673A999" w:rsidR="007A7F7B" w:rsidRPr="007A7F7B" w:rsidRDefault="007A7F7B" w:rsidP="007A7F7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ro-RO"/>
        </w:rPr>
      </w:pPr>
      <w:r w:rsidRPr="007A7F7B">
        <w:rPr>
          <w:rFonts w:ascii="Arial" w:hAnsi="Arial" w:cs="Arial"/>
          <w:i/>
          <w:sz w:val="24"/>
          <w:szCs w:val="24"/>
          <w:lang w:val="ro-RO"/>
        </w:rPr>
        <w:t>privind modificarea salariului, domnului DODO Arpad Viorel, consilierul primarului</w:t>
      </w:r>
      <w:r w:rsidR="008220C0">
        <w:rPr>
          <w:rFonts w:ascii="Arial" w:hAnsi="Arial" w:cs="Arial"/>
          <w:i/>
          <w:sz w:val="24"/>
          <w:szCs w:val="24"/>
          <w:lang w:val="ro-RO"/>
        </w:rPr>
        <w:t xml:space="preserve"> Comunei Cața</w:t>
      </w:r>
      <w:bookmarkStart w:id="0" w:name="_GoBack"/>
      <w:bookmarkEnd w:id="0"/>
      <w:r w:rsidRPr="007A7F7B">
        <w:rPr>
          <w:rFonts w:ascii="Arial" w:hAnsi="Arial" w:cs="Arial"/>
          <w:i/>
          <w:sz w:val="24"/>
          <w:szCs w:val="24"/>
          <w:lang w:val="ro-RO"/>
        </w:rPr>
        <w:t xml:space="preserve"> </w:t>
      </w:r>
    </w:p>
    <w:p w14:paraId="69750096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8A459BA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413093D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A7F7B">
        <w:rPr>
          <w:rFonts w:ascii="Arial" w:hAnsi="Arial" w:cs="Arial"/>
          <w:sz w:val="24"/>
          <w:szCs w:val="24"/>
          <w:lang w:val="ro-RO"/>
        </w:rPr>
        <w:t xml:space="preserve">Consiliul Local al Comunei Caţa întrunit în şedinţă ordinară în data de 28.03.2018. </w:t>
      </w:r>
    </w:p>
    <w:p w14:paraId="49564CBD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ECAD7DD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A7F7B">
        <w:rPr>
          <w:rFonts w:ascii="Arial" w:hAnsi="Arial" w:cs="Arial"/>
          <w:sz w:val="24"/>
          <w:szCs w:val="24"/>
          <w:lang w:val="ro-RO"/>
        </w:rPr>
        <w:t xml:space="preserve">Având în vedere: </w:t>
      </w:r>
    </w:p>
    <w:p w14:paraId="16C7EDAA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A7F7B">
        <w:rPr>
          <w:rFonts w:ascii="Arial" w:hAnsi="Arial" w:cs="Arial"/>
          <w:sz w:val="24"/>
          <w:szCs w:val="24"/>
          <w:lang w:val="ro-RO"/>
        </w:rPr>
        <w:t>- prevederile HCL nr. 37/2017 privind stabilirea, începând cu data de 1 iulie 2017, a salariilor de bază ale personalului contractual şi funcţionariilor publici din cadrul familiei ocupaţionale "Administraţie" din aparatul de specialitate al Primarului Comunei Caţa;</w:t>
      </w:r>
    </w:p>
    <w:p w14:paraId="0EF544F7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A7F7B">
        <w:rPr>
          <w:rFonts w:ascii="Arial" w:hAnsi="Arial" w:cs="Arial"/>
          <w:sz w:val="24"/>
          <w:szCs w:val="24"/>
          <w:lang w:val="ro-RO"/>
        </w:rPr>
        <w:t>- prevederile HCL nr. 79/2019 privind modificarea salariilor pentru funcționarii publici și personalul contractual din cadrul aparatului de specialitate al primarului Comunei Cața;</w:t>
      </w:r>
    </w:p>
    <w:p w14:paraId="72635FAA" w14:textId="6B09617A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A7F7B">
        <w:rPr>
          <w:rFonts w:ascii="Arial" w:hAnsi="Arial" w:cs="Arial"/>
          <w:sz w:val="24"/>
          <w:szCs w:val="24"/>
          <w:lang w:val="ro-RO"/>
        </w:rPr>
        <w:t xml:space="preserve">- </w:t>
      </w:r>
      <w:r>
        <w:rPr>
          <w:rFonts w:ascii="Arial" w:hAnsi="Arial" w:cs="Arial"/>
          <w:sz w:val="24"/>
          <w:szCs w:val="24"/>
          <w:lang w:val="ro-RO"/>
        </w:rPr>
        <w:t>D</w:t>
      </w:r>
      <w:r w:rsidRPr="007A7F7B">
        <w:rPr>
          <w:rFonts w:ascii="Arial" w:hAnsi="Arial" w:cs="Arial"/>
          <w:sz w:val="24"/>
          <w:szCs w:val="24"/>
          <w:lang w:val="ro-RO"/>
        </w:rPr>
        <w:t>ispoziţia primarului Comunei Caţa nr. 49/2018 privind încadrarea domnului DODO Arpad Viorel, consilier personal al primarului Comunei Cața, județul Brașov, cu contract individual de muncă pe durată determinat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Pr="007A7F7B">
        <w:rPr>
          <w:rFonts w:ascii="Arial" w:hAnsi="Arial" w:cs="Arial"/>
          <w:sz w:val="24"/>
          <w:szCs w:val="24"/>
          <w:lang w:val="ro-RO"/>
        </w:rPr>
        <w:t xml:space="preserve"> începând cu data de 05.03.2018, pe perioada mandatului de primar,</w:t>
      </w:r>
    </w:p>
    <w:p w14:paraId="6959F5D7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B392753" w14:textId="5D073B14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Analizând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raportul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specialitate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nr. 1723/22.03.2019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întocmit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</w:t>
      </w:r>
      <w:r w:rsidRPr="007A7F7B">
        <w:rPr>
          <w:rFonts w:ascii="Arial" w:hAnsi="Arial" w:cs="Arial"/>
          <w:sz w:val="24"/>
          <w:szCs w:val="24"/>
          <w:lang w:val="fr-FR"/>
        </w:rPr>
        <w:t>ompartimentul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contabilitate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impozite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fr-FR"/>
        </w:rPr>
        <w:t>taxe</w:t>
      </w:r>
      <w:r w:rsidRPr="007A7F7B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14:paraId="1AA67C69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7FFF9923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Conform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avizelor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comisiilor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specialitate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nr. 1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3 ale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Consiliului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Local </w:t>
      </w:r>
      <w:proofErr w:type="spellStart"/>
      <w:proofErr w:type="gramStart"/>
      <w:r w:rsidRPr="007A7F7B">
        <w:rPr>
          <w:rFonts w:ascii="Arial" w:hAnsi="Arial" w:cs="Arial"/>
          <w:sz w:val="24"/>
          <w:szCs w:val="24"/>
          <w:lang w:val="fr-FR"/>
        </w:rPr>
        <w:t>Caţa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>;</w:t>
      </w:r>
      <w:proofErr w:type="gram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0BA2E17C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02B0F8A4" w14:textId="3507C042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4E1B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D24E1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hAnsi="Arial" w:cs="Arial"/>
          <w:sz w:val="24"/>
          <w:szCs w:val="24"/>
          <w:lang w:val="fr-FR"/>
        </w:rPr>
        <w:t>temeiul</w:t>
      </w:r>
      <w:proofErr w:type="spellEnd"/>
      <w:r w:rsidRPr="00D24E1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hAnsi="Arial" w:cs="Arial"/>
          <w:sz w:val="24"/>
          <w:szCs w:val="24"/>
          <w:lang w:val="fr-FR"/>
        </w:rPr>
        <w:t>prevederilor</w:t>
      </w:r>
      <w:proofErr w:type="spellEnd"/>
      <w:r w:rsidRPr="00D24E1B">
        <w:rPr>
          <w:rFonts w:ascii="Arial" w:hAnsi="Arial" w:cs="Arial"/>
          <w:sz w:val="24"/>
          <w:szCs w:val="24"/>
          <w:lang w:val="fr-FR"/>
        </w:rPr>
        <w:t xml:space="preserve"> art. 11 </w:t>
      </w:r>
      <w:proofErr w:type="spellStart"/>
      <w:r w:rsidRPr="00D24E1B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Pr="00D24E1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hAnsi="Arial" w:cs="Arial"/>
          <w:sz w:val="24"/>
          <w:szCs w:val="24"/>
          <w:lang w:val="fr-FR"/>
        </w:rPr>
        <w:t>Legea</w:t>
      </w:r>
      <w:proofErr w:type="spellEnd"/>
      <w:r w:rsidRPr="00D24E1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>privind</w:t>
      </w:r>
      <w:proofErr w:type="spellEnd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>salarizarea</w:t>
      </w:r>
      <w:proofErr w:type="spellEnd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>personalului</w:t>
      </w:r>
      <w:proofErr w:type="spellEnd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>plătit</w:t>
      </w:r>
      <w:proofErr w:type="spellEnd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>din</w:t>
      </w:r>
      <w:proofErr w:type="spellEnd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>fonduri</w:t>
      </w:r>
      <w:proofErr w:type="spellEnd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>publice</w:t>
      </w:r>
      <w:proofErr w:type="spellEnd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>cât</w:t>
      </w:r>
      <w:proofErr w:type="spellEnd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>şi</w:t>
      </w:r>
      <w:proofErr w:type="spellEnd"/>
      <w:r w:rsidRPr="00D24E1B">
        <w:rPr>
          <w:rFonts w:ascii="Arial" w:eastAsia="Times New Roman" w:hAnsi="Arial" w:cs="Arial"/>
          <w:bCs/>
          <w:sz w:val="24"/>
          <w:szCs w:val="24"/>
          <w:lang w:val="fr-FR"/>
        </w:rPr>
        <w:t xml:space="preserve"> ale </w:t>
      </w:r>
      <w:r w:rsidRPr="00D24E1B">
        <w:rPr>
          <w:rFonts w:ascii="Arial" w:hAnsi="Arial" w:cs="Arial"/>
          <w:sz w:val="24"/>
          <w:szCs w:val="24"/>
          <w:lang w:val="fr-FR"/>
        </w:rPr>
        <w:t xml:space="preserve">art. 36 </w:t>
      </w:r>
      <w:proofErr w:type="spellStart"/>
      <w:r w:rsidRPr="00D24E1B">
        <w:rPr>
          <w:rFonts w:ascii="Arial" w:hAnsi="Arial" w:cs="Arial"/>
          <w:sz w:val="24"/>
          <w:szCs w:val="24"/>
          <w:lang w:val="fr-FR"/>
        </w:rPr>
        <w:t>alin</w:t>
      </w:r>
      <w:proofErr w:type="spellEnd"/>
      <w:r w:rsidRPr="00D24E1B">
        <w:rPr>
          <w:rFonts w:ascii="Arial" w:hAnsi="Arial" w:cs="Arial"/>
          <w:sz w:val="24"/>
          <w:szCs w:val="24"/>
          <w:lang w:val="fr-FR"/>
        </w:rPr>
        <w:t xml:space="preserve">. </w:t>
      </w:r>
      <w:r w:rsidRPr="007A7F7B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7A7F7B">
        <w:rPr>
          <w:rFonts w:ascii="Arial" w:hAnsi="Arial" w:cs="Arial"/>
          <w:sz w:val="24"/>
          <w:szCs w:val="24"/>
        </w:rPr>
        <w:t>şi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</w:rPr>
        <w:t>alin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. (3) lit. b), art. 45 </w:t>
      </w:r>
      <w:proofErr w:type="spellStart"/>
      <w:r w:rsidRPr="007A7F7B">
        <w:rPr>
          <w:rFonts w:ascii="Arial" w:hAnsi="Arial" w:cs="Arial"/>
          <w:sz w:val="24"/>
          <w:szCs w:val="24"/>
        </w:rPr>
        <w:t>alin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7A7F7B">
        <w:rPr>
          <w:rFonts w:ascii="Arial" w:hAnsi="Arial" w:cs="Arial"/>
          <w:sz w:val="24"/>
          <w:szCs w:val="24"/>
        </w:rPr>
        <w:t>şi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 art. 115 </w:t>
      </w:r>
      <w:proofErr w:type="spellStart"/>
      <w:r w:rsidRPr="007A7F7B">
        <w:rPr>
          <w:rFonts w:ascii="Arial" w:hAnsi="Arial" w:cs="Arial"/>
          <w:sz w:val="24"/>
          <w:szCs w:val="24"/>
        </w:rPr>
        <w:t>alin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. 1 lit. b) din </w:t>
      </w:r>
      <w:proofErr w:type="spellStart"/>
      <w:r w:rsidRPr="007A7F7B">
        <w:rPr>
          <w:rFonts w:ascii="Arial" w:hAnsi="Arial" w:cs="Arial"/>
          <w:sz w:val="24"/>
          <w:szCs w:val="24"/>
        </w:rPr>
        <w:t>Legea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 nr. 215/2001 </w:t>
      </w:r>
      <w:proofErr w:type="spellStart"/>
      <w:r w:rsidRPr="007A7F7B">
        <w:rPr>
          <w:rFonts w:ascii="Arial" w:hAnsi="Arial" w:cs="Arial"/>
          <w:sz w:val="24"/>
          <w:szCs w:val="24"/>
        </w:rPr>
        <w:t>privind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</w:rPr>
        <w:t>administraţia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</w:rPr>
        <w:t>publică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</w:rPr>
        <w:t>locală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7F7B">
        <w:rPr>
          <w:rFonts w:ascii="Arial" w:hAnsi="Arial" w:cs="Arial"/>
          <w:sz w:val="24"/>
          <w:szCs w:val="24"/>
        </w:rPr>
        <w:t>republicată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7A7F7B">
        <w:rPr>
          <w:rFonts w:ascii="Arial" w:hAnsi="Arial" w:cs="Arial"/>
          <w:sz w:val="24"/>
          <w:szCs w:val="24"/>
        </w:rPr>
        <w:t>modificările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</w:rPr>
        <w:t>şi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</w:rPr>
        <w:t>completările</w:t>
      </w:r>
      <w:proofErr w:type="spellEnd"/>
      <w:r w:rsidRPr="007A7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</w:rPr>
        <w:t>ulterioare</w:t>
      </w:r>
      <w:proofErr w:type="spellEnd"/>
      <w:r w:rsidRPr="007A7F7B">
        <w:rPr>
          <w:rFonts w:ascii="Arial" w:hAnsi="Arial" w:cs="Arial"/>
          <w:sz w:val="24"/>
          <w:szCs w:val="24"/>
        </w:rPr>
        <w:t>;</w:t>
      </w:r>
    </w:p>
    <w:p w14:paraId="4990ABE5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1F3B58" w14:textId="77777777" w:rsidR="007A7F7B" w:rsidRPr="007A7F7B" w:rsidRDefault="007A7F7B" w:rsidP="007A7F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FR"/>
        </w:rPr>
      </w:pPr>
      <w:proofErr w:type="gramStart"/>
      <w:r w:rsidRPr="007A7F7B">
        <w:rPr>
          <w:rFonts w:ascii="Arial" w:hAnsi="Arial" w:cs="Arial"/>
          <w:sz w:val="24"/>
          <w:szCs w:val="24"/>
          <w:lang w:val="fr-FR"/>
        </w:rPr>
        <w:t>HOTĂRÂŞTE:</w:t>
      </w:r>
      <w:proofErr w:type="gramEnd"/>
    </w:p>
    <w:p w14:paraId="1F347FEE" w14:textId="77777777" w:rsidR="007A7F7B" w:rsidRPr="007A7F7B" w:rsidRDefault="007A7F7B" w:rsidP="007A7F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FR"/>
        </w:rPr>
      </w:pPr>
    </w:p>
    <w:p w14:paraId="2CCA8604" w14:textId="77777777" w:rsidR="007A7F7B" w:rsidRPr="007A7F7B" w:rsidRDefault="007A7F7B" w:rsidP="007A7F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bookmarkStart w:id="1" w:name="_Hlk5024344"/>
      <w:r w:rsidRPr="007A7F7B">
        <w:rPr>
          <w:rFonts w:ascii="Arial" w:eastAsia="Times New Roman" w:hAnsi="Arial" w:cs="Arial"/>
          <w:sz w:val="24"/>
          <w:szCs w:val="24"/>
          <w:lang w:val="fr-FR"/>
        </w:rPr>
        <w:t>Art. 1</w:t>
      </w:r>
      <w:r w:rsidRPr="007A7F7B">
        <w:rPr>
          <w:rFonts w:ascii="Arial" w:hAnsi="Arial" w:cs="Arial"/>
          <w:sz w:val="24"/>
          <w:szCs w:val="24"/>
          <w:lang w:val="fr-FR"/>
        </w:rPr>
        <w:tab/>
        <w:t xml:space="preserve">Se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aprobă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modificarea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anexei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nr. 1 a HCL nr. 79/2019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privind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modificarea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salariilor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funcționarii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publici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personalul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contractual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din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cadrul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aparatului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de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specialitate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al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primarului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Comunei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Cața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în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sensul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că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la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stabilirea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salariul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dl DODO Arpad Viorel,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consilierul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primarului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, se va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ține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cont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de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coeficientul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de 2.95.</w:t>
      </w:r>
    </w:p>
    <w:p w14:paraId="708412E7" w14:textId="77777777" w:rsidR="007A7F7B" w:rsidRPr="007A7F7B" w:rsidRDefault="007A7F7B" w:rsidP="007A7F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</w:p>
    <w:p w14:paraId="15D624C0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7A7F7B">
        <w:rPr>
          <w:rFonts w:ascii="Arial" w:hAnsi="Arial" w:cs="Arial"/>
          <w:sz w:val="24"/>
          <w:szCs w:val="24"/>
          <w:lang w:val="fr-FR"/>
        </w:rPr>
        <w:t>Art. 2</w:t>
      </w:r>
      <w:r w:rsidRPr="007A7F7B"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Prezenta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hotărâre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se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aplică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începând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data de 01.04.2019.</w:t>
      </w:r>
    </w:p>
    <w:p w14:paraId="534CA4E7" w14:textId="77777777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3E5F12E0" w14:textId="2F142D72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7A7F7B">
        <w:rPr>
          <w:rFonts w:ascii="Arial" w:hAnsi="Arial" w:cs="Arial"/>
          <w:sz w:val="24"/>
          <w:szCs w:val="24"/>
          <w:lang w:val="fr-FR"/>
        </w:rPr>
        <w:lastRenderedPageBreak/>
        <w:t>Art. 3</w:t>
      </w:r>
      <w:r w:rsidRPr="007A7F7B">
        <w:rPr>
          <w:rFonts w:ascii="Arial" w:hAnsi="Arial" w:cs="Arial"/>
          <w:sz w:val="24"/>
          <w:szCs w:val="24"/>
          <w:lang w:val="fr-FR"/>
        </w:rPr>
        <w:tab/>
        <w:t xml:space="preserve">Cu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ducerea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la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îndeplinire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prezentei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hotărâri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se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însărcinează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domnul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primar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, </w:t>
      </w:r>
      <w:r>
        <w:rPr>
          <w:rFonts w:ascii="Arial" w:hAnsi="Arial" w:cs="Arial"/>
          <w:sz w:val="24"/>
          <w:szCs w:val="24"/>
          <w:lang w:val="fr-FR"/>
        </w:rPr>
        <w:t>VOCILĂ</w:t>
      </w:r>
      <w:r w:rsidRPr="007A7F7B">
        <w:rPr>
          <w:rFonts w:ascii="Arial" w:hAnsi="Arial" w:cs="Arial"/>
          <w:sz w:val="24"/>
          <w:szCs w:val="24"/>
          <w:lang w:val="fr-FR"/>
        </w:rPr>
        <w:t xml:space="preserve"> Gheorghe,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calitatea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sa de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ordonator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principal de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credite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</w:t>
      </w:r>
      <w:r w:rsidRPr="007A7F7B">
        <w:rPr>
          <w:rFonts w:ascii="Arial" w:hAnsi="Arial" w:cs="Arial"/>
          <w:sz w:val="24"/>
          <w:szCs w:val="24"/>
          <w:lang w:val="fr-FR"/>
        </w:rPr>
        <w:t>ompartimentului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contabilitate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impozite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taxe</w:t>
      </w:r>
      <w:r w:rsidRPr="007A7F7B">
        <w:rPr>
          <w:rFonts w:ascii="Arial" w:hAnsi="Arial" w:cs="Arial"/>
          <w:sz w:val="24"/>
          <w:szCs w:val="24"/>
          <w:lang w:val="fr-FR"/>
        </w:rPr>
        <w:t>.</w:t>
      </w:r>
    </w:p>
    <w:p w14:paraId="6063F6DC" w14:textId="391336CB" w:rsidR="007A7F7B" w:rsidRDefault="007A7F7B" w:rsidP="007A7F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</w:p>
    <w:p w14:paraId="3129E7C8" w14:textId="2FADBBEC" w:rsidR="007A7F7B" w:rsidRDefault="007A7F7B" w:rsidP="007A7F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</w:p>
    <w:p w14:paraId="370F2586" w14:textId="5B1F68E2" w:rsidR="007A7F7B" w:rsidRDefault="007A7F7B" w:rsidP="007A7F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</w:p>
    <w:p w14:paraId="5F0792D2" w14:textId="77777777" w:rsidR="007A7F7B" w:rsidRPr="007A7F7B" w:rsidRDefault="007A7F7B" w:rsidP="007A7F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</w:p>
    <w:p w14:paraId="76024DCE" w14:textId="75AD7E0D" w:rsidR="007A7F7B" w:rsidRPr="007A7F7B" w:rsidRDefault="007A7F7B" w:rsidP="007A7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7A7F7B">
        <w:rPr>
          <w:rFonts w:ascii="Arial" w:hAnsi="Arial" w:cs="Arial"/>
          <w:sz w:val="24"/>
          <w:szCs w:val="24"/>
          <w:lang w:val="fr-FR"/>
        </w:rPr>
        <w:t>Art. 4</w:t>
      </w:r>
      <w:r w:rsidRPr="007A7F7B"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Prezenta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hotărâre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se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comunică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Instituţie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Prefectului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–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Judeţul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7A7F7B">
        <w:rPr>
          <w:rFonts w:ascii="Arial" w:hAnsi="Arial" w:cs="Arial"/>
          <w:sz w:val="24"/>
          <w:szCs w:val="24"/>
          <w:lang w:val="fr-FR"/>
        </w:rPr>
        <w:t>Braşov</w:t>
      </w:r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în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vederea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exercitării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controlului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cu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privire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la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legalitatea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actelor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administrat</w:t>
      </w:r>
      <w:r w:rsidRPr="007A7F7B">
        <w:rPr>
          <w:rFonts w:ascii="Arial" w:hAnsi="Arial" w:cs="Arial"/>
          <w:sz w:val="24"/>
          <w:szCs w:val="24"/>
          <w:lang w:val="fr-FR"/>
        </w:rPr>
        <w:t xml:space="preserve">ive,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p</w:t>
      </w:r>
      <w:r w:rsidRPr="007A7F7B">
        <w:rPr>
          <w:rFonts w:ascii="Arial" w:eastAsia="Times New Roman" w:hAnsi="Arial" w:cs="Arial"/>
          <w:sz w:val="24"/>
          <w:szCs w:val="24"/>
          <w:lang w:val="fr-FR"/>
        </w:rPr>
        <w:t>rimarului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Comunei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Caţa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</w:t>
      </w:r>
      <w:r w:rsidRPr="007A7F7B">
        <w:rPr>
          <w:rFonts w:ascii="Arial" w:hAnsi="Arial" w:cs="Arial"/>
          <w:sz w:val="24"/>
          <w:szCs w:val="24"/>
          <w:lang w:val="fr-FR"/>
        </w:rPr>
        <w:t>ompartimentului</w:t>
      </w:r>
      <w:proofErr w:type="spellEnd"/>
      <w:r w:rsidRPr="007A7F7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hAnsi="Arial" w:cs="Arial"/>
          <w:sz w:val="24"/>
          <w:szCs w:val="24"/>
          <w:lang w:val="fr-FR"/>
        </w:rPr>
        <w:t>contabilitate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impozite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taxe</w:t>
      </w:r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7A7F7B">
        <w:rPr>
          <w:rFonts w:ascii="Arial" w:eastAsia="Times New Roman" w:hAnsi="Arial" w:cs="Arial"/>
          <w:sz w:val="24"/>
          <w:szCs w:val="24"/>
          <w:lang w:val="fr-FR"/>
        </w:rPr>
        <w:t>şi</w:t>
      </w:r>
      <w:proofErr w:type="spellEnd"/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domnului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DODO Arpad-Viorel</w:t>
      </w:r>
      <w:r w:rsidRPr="007A7F7B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</w:p>
    <w:p w14:paraId="01EA59FA" w14:textId="409871A2" w:rsidR="007A7F7B" w:rsidRDefault="007A7F7B" w:rsidP="007A7F7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bookmarkEnd w:id="1"/>
    <w:p w14:paraId="334C2A8B" w14:textId="0C08F668" w:rsidR="007A7F7B" w:rsidRDefault="007A7F7B" w:rsidP="007A7F7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4EE1BA70" w14:textId="44BA3F8B" w:rsidR="007A7F7B" w:rsidRDefault="007A7F7B" w:rsidP="007A7F7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38247DB4" w14:textId="77777777" w:rsidR="007A7F7B" w:rsidRPr="00D24E1B" w:rsidRDefault="007A7F7B" w:rsidP="007A7F7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49A78591" w14:textId="07857931" w:rsidR="00D24E1B" w:rsidRPr="00D24E1B" w:rsidRDefault="00D24E1B" w:rsidP="00D24E1B">
      <w:pPr>
        <w:pStyle w:val="NoSpacing"/>
        <w:spacing w:line="276" w:lineRule="auto"/>
        <w:jc w:val="both"/>
        <w:rPr>
          <w:rFonts w:ascii="Arial" w:eastAsiaTheme="minorEastAsia" w:hAnsi="Arial" w:cs="Arial"/>
          <w:sz w:val="24"/>
          <w:szCs w:val="24"/>
          <w:lang w:val="ro-RO"/>
        </w:rPr>
      </w:pPr>
      <w:r w:rsidRPr="00D24E1B">
        <w:rPr>
          <w:rFonts w:ascii="Arial" w:eastAsiaTheme="minorEastAsia" w:hAnsi="Arial" w:cs="Arial"/>
          <w:sz w:val="24"/>
          <w:szCs w:val="24"/>
          <w:lang w:val="ro-RO"/>
        </w:rPr>
        <w:t>PREŞEDINTE DE ŞEDINŢĂ,</w:t>
      </w:r>
      <w:r w:rsidRPr="00D24E1B">
        <w:rPr>
          <w:rFonts w:ascii="Arial" w:eastAsiaTheme="minorEastAsia" w:hAnsi="Arial" w:cs="Arial"/>
          <w:sz w:val="24"/>
          <w:szCs w:val="24"/>
          <w:lang w:val="ro-RO"/>
        </w:rPr>
        <w:tab/>
      </w:r>
      <w:r w:rsidRPr="00D24E1B">
        <w:rPr>
          <w:rFonts w:ascii="Arial" w:eastAsiaTheme="minorEastAsia" w:hAnsi="Arial" w:cs="Arial"/>
          <w:sz w:val="24"/>
          <w:szCs w:val="24"/>
          <w:lang w:val="ro-RO"/>
        </w:rPr>
        <w:tab/>
      </w:r>
      <w:r w:rsidRPr="00D24E1B">
        <w:rPr>
          <w:rFonts w:ascii="Arial" w:eastAsiaTheme="minorEastAsia" w:hAnsi="Arial" w:cs="Arial"/>
          <w:sz w:val="24"/>
          <w:szCs w:val="24"/>
          <w:lang w:val="ro-RO"/>
        </w:rPr>
        <w:tab/>
      </w:r>
      <w:r w:rsidRPr="00D24E1B">
        <w:rPr>
          <w:rFonts w:ascii="Arial" w:eastAsiaTheme="minorEastAsia" w:hAnsi="Arial" w:cs="Arial"/>
          <w:sz w:val="24"/>
          <w:szCs w:val="24"/>
          <w:lang w:val="ro-RO"/>
        </w:rPr>
        <w:tab/>
      </w:r>
      <w:r w:rsidRPr="00D24E1B">
        <w:rPr>
          <w:rFonts w:ascii="Arial" w:eastAsiaTheme="minorEastAsia" w:hAnsi="Arial" w:cs="Arial"/>
          <w:sz w:val="24"/>
          <w:szCs w:val="24"/>
          <w:lang w:val="ro-RO"/>
        </w:rPr>
        <w:tab/>
        <w:t xml:space="preserve">SECRETAR, </w:t>
      </w:r>
    </w:p>
    <w:p w14:paraId="3ABBFB05" w14:textId="2687114A" w:rsidR="00D24E1B" w:rsidRPr="00D24E1B" w:rsidRDefault="00D24E1B" w:rsidP="00D24E1B">
      <w:pPr>
        <w:pStyle w:val="NoSpacing"/>
        <w:spacing w:line="276" w:lineRule="auto"/>
        <w:jc w:val="both"/>
        <w:rPr>
          <w:rFonts w:ascii="Arial" w:eastAsiaTheme="minorEastAsia" w:hAnsi="Arial" w:cs="Arial"/>
          <w:sz w:val="24"/>
          <w:szCs w:val="24"/>
          <w:lang w:val="ro-RO"/>
        </w:rPr>
      </w:pPr>
      <w:r w:rsidRPr="00D24E1B">
        <w:rPr>
          <w:rFonts w:ascii="Arial" w:hAnsi="Arial" w:cs="Arial"/>
          <w:sz w:val="24"/>
          <w:szCs w:val="24"/>
          <w:lang w:val="ro-RO"/>
        </w:rPr>
        <w:t>SULTAN EUSEBIU MARIN</w:t>
      </w:r>
      <w:r w:rsidRPr="00D24E1B">
        <w:rPr>
          <w:rFonts w:ascii="Arial" w:hAnsi="Arial" w:cs="Arial"/>
          <w:sz w:val="24"/>
          <w:szCs w:val="24"/>
          <w:lang w:val="ro-RO"/>
        </w:rPr>
        <w:tab/>
      </w:r>
      <w:r w:rsidRPr="00D24E1B">
        <w:rPr>
          <w:rFonts w:ascii="Arial" w:hAnsi="Arial" w:cs="Arial"/>
          <w:sz w:val="24"/>
          <w:szCs w:val="24"/>
          <w:lang w:val="ro-RO"/>
        </w:rPr>
        <w:tab/>
      </w:r>
      <w:r w:rsidRPr="00D24E1B">
        <w:rPr>
          <w:rFonts w:ascii="Arial" w:hAnsi="Arial" w:cs="Arial"/>
          <w:sz w:val="24"/>
          <w:szCs w:val="24"/>
          <w:lang w:val="ro-RO"/>
        </w:rPr>
        <w:tab/>
      </w:r>
      <w:r w:rsidRPr="00D24E1B">
        <w:rPr>
          <w:rFonts w:ascii="Arial" w:hAnsi="Arial" w:cs="Arial"/>
          <w:sz w:val="24"/>
          <w:szCs w:val="24"/>
          <w:lang w:val="ro-RO"/>
        </w:rPr>
        <w:tab/>
      </w:r>
      <w:r w:rsidRPr="00D24E1B">
        <w:rPr>
          <w:rFonts w:ascii="Arial" w:hAnsi="Arial" w:cs="Arial"/>
          <w:sz w:val="24"/>
          <w:szCs w:val="24"/>
          <w:lang w:val="ro-RO"/>
        </w:rPr>
        <w:tab/>
      </w:r>
      <w:r w:rsidRPr="00D24E1B">
        <w:rPr>
          <w:rFonts w:ascii="Arial" w:eastAsiaTheme="minorEastAsia" w:hAnsi="Arial" w:cs="Arial"/>
          <w:sz w:val="24"/>
          <w:szCs w:val="24"/>
          <w:lang w:val="ro-RO"/>
        </w:rPr>
        <w:t xml:space="preserve">GUIGNARD ROXANA </w:t>
      </w:r>
    </w:p>
    <w:p w14:paraId="3D98ED7D" w14:textId="77777777" w:rsidR="007A7F7B" w:rsidRPr="00D24E1B" w:rsidRDefault="007A7F7B" w:rsidP="007A7F7B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2EDBA290" w14:textId="77777777" w:rsidR="007A7F7B" w:rsidRPr="00D24E1B" w:rsidRDefault="007A7F7B" w:rsidP="007A7F7B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3AF83319" w14:textId="77777777" w:rsidR="007A7F7B" w:rsidRPr="007A7F7B" w:rsidRDefault="007A7F7B" w:rsidP="007A7F7B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5ECD162E" w14:textId="77777777" w:rsidR="007A7F7B" w:rsidRPr="007A7F7B" w:rsidRDefault="007A7F7B" w:rsidP="007A7F7B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7CD8C337" w14:textId="77777777" w:rsidR="007A7F7B" w:rsidRPr="007A7F7B" w:rsidRDefault="007A7F7B" w:rsidP="007A7F7B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22C61363" w14:textId="77777777" w:rsidR="007A7F7B" w:rsidRPr="00D24E1B" w:rsidRDefault="007A7F7B" w:rsidP="007A7F7B">
      <w:pPr>
        <w:jc w:val="both"/>
        <w:rPr>
          <w:rFonts w:ascii="Arial" w:hAnsi="Arial" w:cs="Arial"/>
          <w:sz w:val="20"/>
          <w:szCs w:val="20"/>
          <w:lang w:val="fr-CH"/>
        </w:rPr>
      </w:pPr>
      <w:r w:rsidRPr="00D24E1B">
        <w:rPr>
          <w:rFonts w:ascii="Arial" w:hAnsi="Arial" w:cs="Arial"/>
          <w:sz w:val="20"/>
          <w:szCs w:val="20"/>
          <w:lang w:val="fr-CH"/>
        </w:rPr>
        <w:t xml:space="preserve">Nr. </w:t>
      </w:r>
      <w:proofErr w:type="spellStart"/>
      <w:proofErr w:type="gramStart"/>
      <w:r w:rsidRPr="00D24E1B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D24E1B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D24E1B">
        <w:rPr>
          <w:rFonts w:ascii="Arial" w:hAnsi="Arial" w:cs="Arial"/>
          <w:sz w:val="20"/>
          <w:szCs w:val="20"/>
          <w:lang w:val="fr-CH"/>
        </w:rPr>
        <w:t>în</w:t>
      </w:r>
      <w:proofErr w:type="spellEnd"/>
      <w:r w:rsidRPr="00D24E1B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D24E1B">
        <w:rPr>
          <w:rFonts w:ascii="Arial" w:hAnsi="Arial" w:cs="Arial"/>
          <w:sz w:val="20"/>
          <w:szCs w:val="20"/>
          <w:lang w:val="fr-CH"/>
        </w:rPr>
        <w:t>funcţie</w:t>
      </w:r>
      <w:proofErr w:type="spellEnd"/>
      <w:r w:rsidRPr="00D24E1B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D24E1B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D24E1B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D24E1B">
        <w:rPr>
          <w:rFonts w:ascii="Arial" w:hAnsi="Arial" w:cs="Arial"/>
          <w:sz w:val="20"/>
          <w:szCs w:val="20"/>
          <w:lang w:val="fr-CH"/>
        </w:rPr>
        <w:t>prezenţi</w:t>
      </w:r>
      <w:proofErr w:type="spellEnd"/>
      <w:r w:rsidRPr="00D24E1B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D24E1B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D24E1B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D24E1B">
        <w:rPr>
          <w:rFonts w:ascii="Arial" w:hAnsi="Arial" w:cs="Arial"/>
          <w:sz w:val="20"/>
          <w:szCs w:val="20"/>
          <w:lang w:val="fr-CH"/>
        </w:rPr>
        <w:t>pentru</w:t>
      </w:r>
      <w:proofErr w:type="spellEnd"/>
      <w:r w:rsidRPr="00D24E1B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D24E1B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D24E1B">
        <w:rPr>
          <w:rFonts w:ascii="Arial" w:hAnsi="Arial" w:cs="Arial"/>
          <w:sz w:val="20"/>
          <w:szCs w:val="20"/>
          <w:lang w:val="fr-CH"/>
        </w:rPr>
        <w:t xml:space="preserve"> contra = 0.</w:t>
      </w:r>
    </w:p>
    <w:p w14:paraId="291591F3" w14:textId="77777777" w:rsidR="008C2783" w:rsidRPr="007A7F7B" w:rsidRDefault="008C2783" w:rsidP="007A7F7B">
      <w:pPr>
        <w:rPr>
          <w:rFonts w:ascii="Arial" w:hAnsi="Arial" w:cs="Arial"/>
          <w:sz w:val="24"/>
          <w:szCs w:val="24"/>
          <w:lang w:val="fr-CH"/>
        </w:rPr>
      </w:pPr>
    </w:p>
    <w:sectPr w:rsidR="008C2783" w:rsidRPr="007A7F7B" w:rsidSect="00A24E39">
      <w:headerReference w:type="default" r:id="rId6"/>
      <w:footerReference w:type="default" r:id="rId7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BC551" w14:textId="77777777" w:rsidR="00AA3A7B" w:rsidRDefault="00AA3A7B">
      <w:pPr>
        <w:spacing w:after="0" w:line="240" w:lineRule="auto"/>
      </w:pPr>
      <w:r>
        <w:separator/>
      </w:r>
    </w:p>
  </w:endnote>
  <w:endnote w:type="continuationSeparator" w:id="0">
    <w:p w14:paraId="3B700446" w14:textId="77777777" w:rsidR="00AA3A7B" w:rsidRDefault="00AA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6831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4B94A0" w14:textId="77777777" w:rsidR="00FD22BB" w:rsidRDefault="007A7F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918070" w14:textId="77777777" w:rsidR="00FD22BB" w:rsidRDefault="00AA3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E3EB9" w14:textId="77777777" w:rsidR="00AA3A7B" w:rsidRDefault="00AA3A7B">
      <w:pPr>
        <w:spacing w:after="0" w:line="240" w:lineRule="auto"/>
      </w:pPr>
      <w:r>
        <w:separator/>
      </w:r>
    </w:p>
  </w:footnote>
  <w:footnote w:type="continuationSeparator" w:id="0">
    <w:p w14:paraId="3C757E19" w14:textId="77777777" w:rsidR="00AA3A7B" w:rsidRDefault="00AA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8909" w14:textId="77777777" w:rsidR="00A24E39" w:rsidRDefault="00AA3A7B" w:rsidP="00A24E39">
    <w:pPr>
      <w:pStyle w:val="Heading1"/>
      <w:jc w:val="center"/>
      <w:rPr>
        <w:rFonts w:ascii="Cambria" w:hAnsi="Cambria" w:cs="Miriam"/>
        <w:sz w:val="24"/>
      </w:rPr>
    </w:pPr>
  </w:p>
  <w:p w14:paraId="64D5F542" w14:textId="77777777" w:rsidR="00A24E39" w:rsidRDefault="00AA3A7B" w:rsidP="00A24E39">
    <w:pPr>
      <w:pStyle w:val="Heading1"/>
      <w:jc w:val="center"/>
      <w:rPr>
        <w:rFonts w:ascii="Cambria" w:hAnsi="Cambria" w:cs="Miriam"/>
        <w:sz w:val="24"/>
      </w:rPr>
    </w:pPr>
  </w:p>
  <w:p w14:paraId="7F2EE0C1" w14:textId="77777777" w:rsidR="00A24E39" w:rsidRPr="00BA7701" w:rsidRDefault="007A7F7B" w:rsidP="00A24E39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  <w:lang w:val="fr-CH" w:eastAsia="fr-CH"/>
      </w:rPr>
      <w:drawing>
        <wp:anchor distT="0" distB="0" distL="114300" distR="114300" simplePos="0" relativeHeight="251659264" behindDoc="0" locked="0" layoutInCell="1" allowOverlap="1" wp14:anchorId="0F415724" wp14:editId="58B8CBC1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0" b="0"/>
          <wp:wrapSquare wrapText="bothSides"/>
          <wp:docPr id="10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7701">
      <w:rPr>
        <w:rFonts w:ascii="Cambria" w:hAnsi="Cambria" w:cs="Miriam"/>
        <w:sz w:val="24"/>
      </w:rPr>
      <w:t>ROMÂNIA</w:t>
    </w:r>
  </w:p>
  <w:p w14:paraId="44714F03" w14:textId="77777777" w:rsidR="00A24E39" w:rsidRPr="00BA7701" w:rsidRDefault="007A7F7B" w:rsidP="00A24E39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49F10C84" w14:textId="77777777" w:rsidR="00A24E39" w:rsidRDefault="007A7F7B" w:rsidP="00A24E39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3F7A0968" w14:textId="77777777" w:rsidR="00A24E39" w:rsidRDefault="00AA3A7B" w:rsidP="00A24E39">
    <w:pPr>
      <w:pStyle w:val="NoSpacing"/>
      <w:rPr>
        <w:sz w:val="18"/>
        <w:szCs w:val="18"/>
      </w:rPr>
    </w:pPr>
  </w:p>
  <w:p w14:paraId="47C7B25F" w14:textId="77777777" w:rsidR="00A24E39" w:rsidRDefault="007A7F7B" w:rsidP="00A24E39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p w14:paraId="5312CD50" w14:textId="23B46301" w:rsidR="00A24E39" w:rsidRPr="00C83B8F" w:rsidRDefault="00AA3A7B" w:rsidP="00A24E39">
    <w:pPr>
      <w:pStyle w:val="NoSpacing"/>
      <w:jc w:val="center"/>
      <w:rPr>
        <w:sz w:val="18"/>
        <w:szCs w:val="18"/>
      </w:rPr>
    </w:pPr>
    <w:r>
      <w:rPr>
        <w:rFonts w:cs="Miriam"/>
      </w:rPr>
      <w:pict w14:anchorId="4378D445">
        <v:rect id="_x0000_i1025" style="width:462.85pt;height:1pt" o:hrpct="989" o:hralign="center" o:hrstd="t" o:hr="t" fillcolor="#a0a0a0" stroked="f"/>
      </w:pict>
    </w:r>
    <w:r w:rsidR="007A7F7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3E280ED" wp14:editId="15C0E240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4428C" w14:textId="77777777" w:rsidR="00A24E39" w:rsidRDefault="00AA3A7B" w:rsidP="00A24E39">
                          <w:pPr>
                            <w:spacing w:line="1080" w:lineRule="atLeast"/>
                          </w:pPr>
                        </w:p>
                        <w:p w14:paraId="4029A26B" w14:textId="77777777" w:rsidR="00A24E39" w:rsidRDefault="00AA3A7B" w:rsidP="00A24E3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280ED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0D74428C" w14:textId="77777777" w:rsidR="00A24E39" w:rsidRDefault="007A7F7B" w:rsidP="00A24E39">
                    <w:pPr>
                      <w:spacing w:line="1080" w:lineRule="atLeast"/>
                    </w:pPr>
                  </w:p>
                  <w:p w14:paraId="4029A26B" w14:textId="77777777" w:rsidR="00A24E39" w:rsidRDefault="007A7F7B" w:rsidP="00A24E3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83"/>
    <w:rsid w:val="00100452"/>
    <w:rsid w:val="007A7F7B"/>
    <w:rsid w:val="008220C0"/>
    <w:rsid w:val="008C2783"/>
    <w:rsid w:val="00984DDC"/>
    <w:rsid w:val="00AA3A7B"/>
    <w:rsid w:val="00D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D47716D"/>
  <w15:chartTrackingRefBased/>
  <w15:docId w15:val="{E6E847CE-0D4E-43CB-A3BB-F8EA11FE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F7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7A7F7B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7A7F7B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F7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7A7F7B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NoSpacing">
    <w:name w:val="No Spacing"/>
    <w:qFormat/>
    <w:rsid w:val="007A7F7B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7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cp:lastPrinted>2019-04-03T07:55:00Z</cp:lastPrinted>
  <dcterms:created xsi:type="dcterms:W3CDTF">2019-04-01T12:13:00Z</dcterms:created>
  <dcterms:modified xsi:type="dcterms:W3CDTF">2019-04-03T12:03:00Z</dcterms:modified>
</cp:coreProperties>
</file>