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D8" w:rsidRDefault="00D10A51" w:rsidP="00002B9B">
      <w:pPr>
        <w:spacing w:after="0"/>
        <w:rPr>
          <w:rFonts w:ascii="Times New Roman" w:hAnsi="Times New Roman" w:cs="Times New Roman"/>
          <w:lang w:val="ro-RO"/>
        </w:rPr>
      </w:pPr>
      <w:bookmarkStart w:id="0" w:name="_GoBack"/>
      <w:bookmarkEnd w:id="0"/>
      <w:r w:rsidRPr="00B16E81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AD09BF">
        <w:rPr>
          <w:rFonts w:ascii="Times New Roman" w:hAnsi="Times New Roman" w:cs="Times New Roman"/>
          <w:lang w:val="ro-RO"/>
        </w:rPr>
        <w:tab/>
        <w:t xml:space="preserve">Nr. </w:t>
      </w:r>
      <w:r w:rsidR="006A32D8">
        <w:rPr>
          <w:rFonts w:ascii="Times New Roman" w:hAnsi="Times New Roman" w:cs="Times New Roman"/>
          <w:lang w:val="ro-RO"/>
        </w:rPr>
        <w:t>165</w:t>
      </w:r>
      <w:r w:rsidR="00AD09BF">
        <w:rPr>
          <w:rFonts w:ascii="Times New Roman" w:hAnsi="Times New Roman" w:cs="Times New Roman"/>
          <w:lang w:val="ro-RO"/>
        </w:rPr>
        <w:t xml:space="preserve"> din</w:t>
      </w:r>
      <w:r w:rsidR="006A32D8">
        <w:rPr>
          <w:rFonts w:ascii="Times New Roman" w:hAnsi="Times New Roman" w:cs="Times New Roman"/>
          <w:lang w:val="ro-RO"/>
        </w:rPr>
        <w:t xml:space="preserve"> 22.03.2023</w:t>
      </w:r>
    </w:p>
    <w:p w:rsidR="00002B9B" w:rsidRDefault="00AD09BF" w:rsidP="00002B9B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="00002B9B">
        <w:rPr>
          <w:rFonts w:ascii="Times New Roman" w:hAnsi="Times New Roman" w:cs="Times New Roman"/>
          <w:lang w:val="ro-RO"/>
        </w:rPr>
        <w:tab/>
      </w:r>
      <w:r w:rsidR="00002B9B">
        <w:rPr>
          <w:rFonts w:ascii="Times New Roman" w:hAnsi="Times New Roman" w:cs="Times New Roman"/>
          <w:lang w:val="ro-RO"/>
        </w:rPr>
        <w:tab/>
      </w:r>
      <w:r w:rsidR="00002B9B">
        <w:rPr>
          <w:rFonts w:ascii="Times New Roman" w:hAnsi="Times New Roman" w:cs="Times New Roman"/>
          <w:lang w:val="ro-RO"/>
        </w:rPr>
        <w:tab/>
      </w:r>
      <w:r w:rsidR="00002B9B">
        <w:rPr>
          <w:rFonts w:ascii="Times New Roman" w:hAnsi="Times New Roman" w:cs="Times New Roman"/>
          <w:lang w:val="ro-RO"/>
        </w:rPr>
        <w:tab/>
      </w:r>
    </w:p>
    <w:p w:rsidR="00002B9B" w:rsidRPr="00E91543" w:rsidRDefault="002A1FF0" w:rsidP="00002B9B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E91543">
        <w:rPr>
          <w:rFonts w:ascii="Times New Roman" w:hAnsi="Times New Roman" w:cs="Times New Roman"/>
          <w:b/>
          <w:lang w:val="ro-RO"/>
        </w:rPr>
        <w:t>BU</w:t>
      </w:r>
      <w:r w:rsidR="00BE2B6B" w:rsidRPr="00E91543">
        <w:rPr>
          <w:rFonts w:ascii="Times New Roman" w:hAnsi="Times New Roman" w:cs="Times New Roman"/>
          <w:b/>
          <w:lang w:val="ro-RO"/>
        </w:rPr>
        <w:t xml:space="preserve">LETIN DE AVERTIZARE Nr. </w:t>
      </w:r>
      <w:r w:rsidR="00AD09BF">
        <w:rPr>
          <w:rFonts w:ascii="Times New Roman" w:hAnsi="Times New Roman" w:cs="Times New Roman"/>
          <w:b/>
          <w:lang w:val="ro-RO"/>
        </w:rPr>
        <w:t>8 din 22</w:t>
      </w:r>
      <w:r w:rsidRPr="00E91543">
        <w:rPr>
          <w:rFonts w:ascii="Times New Roman" w:hAnsi="Times New Roman" w:cs="Times New Roman"/>
          <w:b/>
          <w:lang w:val="ro-RO"/>
        </w:rPr>
        <w:t>.</w:t>
      </w:r>
      <w:r w:rsidR="00AD09BF">
        <w:rPr>
          <w:rFonts w:ascii="Times New Roman" w:hAnsi="Times New Roman" w:cs="Times New Roman"/>
          <w:b/>
          <w:lang w:val="ro-RO"/>
        </w:rPr>
        <w:t xml:space="preserve"> </w:t>
      </w:r>
      <w:r w:rsidRPr="00E91543">
        <w:rPr>
          <w:rFonts w:ascii="Times New Roman" w:hAnsi="Times New Roman" w:cs="Times New Roman"/>
          <w:b/>
          <w:lang w:val="ro-RO"/>
        </w:rPr>
        <w:t>0</w:t>
      </w:r>
      <w:r w:rsidR="00E91543" w:rsidRPr="00E91543">
        <w:rPr>
          <w:rFonts w:ascii="Times New Roman" w:hAnsi="Times New Roman" w:cs="Times New Roman"/>
          <w:b/>
          <w:lang w:val="ro-RO"/>
        </w:rPr>
        <w:t>3</w:t>
      </w:r>
      <w:r w:rsidRPr="00E91543">
        <w:rPr>
          <w:rFonts w:ascii="Times New Roman" w:hAnsi="Times New Roman" w:cs="Times New Roman"/>
          <w:b/>
          <w:lang w:val="ro-RO"/>
        </w:rPr>
        <w:t>.</w:t>
      </w:r>
      <w:r w:rsidR="00AD09BF">
        <w:rPr>
          <w:rFonts w:ascii="Times New Roman" w:hAnsi="Times New Roman" w:cs="Times New Roman"/>
          <w:b/>
          <w:lang w:val="ro-RO"/>
        </w:rPr>
        <w:t xml:space="preserve"> </w:t>
      </w:r>
      <w:r w:rsidRPr="00E91543">
        <w:rPr>
          <w:rFonts w:ascii="Times New Roman" w:hAnsi="Times New Roman" w:cs="Times New Roman"/>
          <w:b/>
          <w:lang w:val="ro-RO"/>
        </w:rPr>
        <w:t>202</w:t>
      </w:r>
      <w:r w:rsidR="00CB2E05" w:rsidRPr="00E91543">
        <w:rPr>
          <w:rFonts w:ascii="Times New Roman" w:hAnsi="Times New Roman" w:cs="Times New Roman"/>
          <w:b/>
          <w:lang w:val="ro-RO"/>
        </w:rPr>
        <w:t>3</w:t>
      </w:r>
    </w:p>
    <w:p w:rsidR="00E53A81" w:rsidRDefault="00E53A81" w:rsidP="00E91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E53A81" w:rsidSect="009151AA">
          <w:headerReference w:type="default" r:id="rId9"/>
          <w:type w:val="continuous"/>
          <w:pgSz w:w="12240" w:h="15840"/>
          <w:pgMar w:top="851" w:right="567" w:bottom="851" w:left="1134" w:header="227" w:footer="709" w:gutter="0"/>
          <w:cols w:space="708"/>
          <w:docGrid w:linePitch="360"/>
        </w:sectPr>
      </w:pPr>
    </w:p>
    <w:p w:rsidR="00EE1D4C" w:rsidRDefault="00EE1D4C" w:rsidP="00636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EE1D4C" w:rsidRDefault="00EE1D4C" w:rsidP="00E915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</w:p>
    <w:p w:rsidR="00EE1D4C" w:rsidRDefault="00EE1D4C" w:rsidP="00E915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</w:p>
    <w:p w:rsidR="00E53A81" w:rsidRDefault="00E53A81" w:rsidP="00E53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:rsidR="00E53A81" w:rsidRDefault="00E53A81" w:rsidP="00D10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o-RO"/>
        </w:rPr>
        <w:sectPr w:rsidR="00E53A81" w:rsidSect="00EE1D4C">
          <w:type w:val="continuous"/>
          <w:pgSz w:w="12240" w:h="15840"/>
          <w:pgMar w:top="851" w:right="567" w:bottom="851" w:left="1134" w:header="227" w:footer="709" w:gutter="0"/>
          <w:cols w:num="2" w:space="709" w:equalWidth="0">
            <w:col w:w="6379" w:space="284"/>
            <w:col w:w="3876"/>
          </w:cols>
          <w:docGrid w:linePitch="360"/>
        </w:sectPr>
      </w:pPr>
    </w:p>
    <w:p w:rsidR="00FB78AD" w:rsidRDefault="00FB78AD" w:rsidP="00FB78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lang w:val="ro-RO"/>
        </w:rPr>
        <w:lastRenderedPageBreak/>
        <w:t xml:space="preserve">Pentru prevenirea și combaterea buruienilor </w:t>
      </w:r>
      <w:r w:rsidRPr="00E91543">
        <w:rPr>
          <w:rFonts w:ascii="Times New Roman" w:hAnsi="Times New Roman" w:cs="Times New Roman"/>
          <w:b/>
          <w:bCs/>
          <w:lang w:val="ro-RO"/>
        </w:rPr>
        <w:t xml:space="preserve">MONO SI DICOTILEDONATE ANUALE </w:t>
      </w:r>
      <w:r>
        <w:rPr>
          <w:rFonts w:ascii="Times New Roman" w:hAnsi="Times New Roman" w:cs="Times New Roman"/>
          <w:b/>
          <w:bCs/>
          <w:lang w:val="ro-RO"/>
        </w:rPr>
        <w:t>Ș</w:t>
      </w:r>
      <w:r w:rsidRPr="00E91543">
        <w:rPr>
          <w:rFonts w:ascii="Times New Roman" w:hAnsi="Times New Roman" w:cs="Times New Roman"/>
          <w:b/>
          <w:bCs/>
          <w:lang w:val="ro-RO"/>
        </w:rPr>
        <w:t>I PERENE</w:t>
      </w:r>
      <w:r>
        <w:rPr>
          <w:rFonts w:ascii="Times New Roman" w:hAnsi="Times New Roman" w:cs="Times New Roman"/>
          <w:lang w:val="ro-RO"/>
        </w:rPr>
        <w:t xml:space="preserve"> </w:t>
      </w:r>
      <w:r w:rsidRPr="00E91543">
        <w:rPr>
          <w:rFonts w:ascii="Times New Roman" w:hAnsi="Times New Roman" w:cs="Times New Roman"/>
          <w:lang w:val="ro-RO"/>
        </w:rPr>
        <w:t>la cultura de</w:t>
      </w:r>
      <w:r>
        <w:rPr>
          <w:rFonts w:ascii="Times New Roman" w:hAnsi="Times New Roman" w:cs="Times New Roman"/>
          <w:b/>
          <w:bCs/>
          <w:lang w:val="ro-RO"/>
        </w:rPr>
        <w:t xml:space="preserve"> rapiță. </w:t>
      </w:r>
    </w:p>
    <w:p w:rsidR="00FB78AD" w:rsidRPr="00EE1D4C" w:rsidRDefault="00FB78AD" w:rsidP="00FB78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Cs/>
          <w:lang w:val="ro-RO"/>
        </w:rPr>
        <w:t>Vă</w:t>
      </w:r>
      <w:r w:rsidRPr="00E91543">
        <w:rPr>
          <w:rFonts w:ascii="Times New Roman" w:hAnsi="Times New Roman" w:cs="Times New Roman"/>
          <w:lang w:val="ro-RO"/>
        </w:rPr>
        <w:t xml:space="preserve"> recomand</w:t>
      </w:r>
      <w:r>
        <w:rPr>
          <w:rFonts w:ascii="Times New Roman" w:hAnsi="Times New Roman" w:cs="Times New Roman"/>
          <w:lang w:val="ro-RO"/>
        </w:rPr>
        <w:t>ăm</w:t>
      </w:r>
      <w:r w:rsidRPr="00E91543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să </w:t>
      </w:r>
      <w:r w:rsidRPr="00E91543">
        <w:rPr>
          <w:rFonts w:ascii="Times New Roman" w:hAnsi="Times New Roman" w:cs="Times New Roman"/>
          <w:lang w:val="ro-RO"/>
        </w:rPr>
        <w:t>executa</w:t>
      </w:r>
      <w:r>
        <w:rPr>
          <w:rFonts w:ascii="Times New Roman" w:hAnsi="Times New Roman" w:cs="Times New Roman"/>
          <w:lang w:val="ro-RO"/>
        </w:rPr>
        <w:t>ți tratamentul</w:t>
      </w:r>
      <w:r w:rsidRPr="00E91543">
        <w:rPr>
          <w:rFonts w:ascii="Times New Roman" w:hAnsi="Times New Roman" w:cs="Times New Roman"/>
          <w:lang w:val="ro-RO"/>
        </w:rPr>
        <w:t xml:space="preserve"> numai pe parcelele pe care s-</w:t>
      </w:r>
      <w:r>
        <w:rPr>
          <w:rFonts w:ascii="Times New Roman" w:hAnsi="Times New Roman" w:cs="Times New Roman"/>
          <w:lang w:val="ro-RO"/>
        </w:rPr>
        <w:t xml:space="preserve">a constatat </w:t>
      </w:r>
      <w:r w:rsidRPr="00E91543">
        <w:rPr>
          <w:rFonts w:ascii="Times New Roman" w:hAnsi="Times New Roman" w:cs="Times New Roman"/>
          <w:lang w:val="ro-RO"/>
        </w:rPr>
        <w:t xml:space="preserve">infestarea culturii cu buruieni </w:t>
      </w:r>
      <w:r w:rsidRPr="00EE1D4C">
        <w:rPr>
          <w:rFonts w:ascii="Times New Roman" w:hAnsi="Times New Roman" w:cs="Times New Roman"/>
          <w:b/>
          <w:lang w:val="ro-RO"/>
        </w:rPr>
        <w:t>mono si dicotiledonate anuale si perene.</w:t>
      </w:r>
    </w:p>
    <w:p w:rsidR="00FA4709" w:rsidRDefault="00613C50" w:rsidP="00EE1D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Principalele buruieni</w:t>
      </w:r>
      <w:r w:rsidR="00FA4709">
        <w:rPr>
          <w:rFonts w:ascii="Times New Roman" w:hAnsi="Times New Roman" w:cs="Times New Roman"/>
          <w:lang w:val="ro-RO"/>
        </w:rPr>
        <w:t xml:space="preserve"> care afectează cultura de rapiță</w:t>
      </w:r>
      <w:r w:rsidR="00250812">
        <w:rPr>
          <w:rFonts w:ascii="Times New Roman" w:hAnsi="Times New Roman" w:cs="Times New Roman"/>
          <w:lang w:val="ro-RO"/>
        </w:rPr>
        <w:t xml:space="preserve">: </w:t>
      </w:r>
    </w:p>
    <w:p w:rsidR="00FA4709" w:rsidRDefault="00FA4709" w:rsidP="00EE1D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Buruieni monocotiledonate: samulastra de cereale, mohor</w:t>
      </w:r>
      <w:r w:rsidR="00D00009">
        <w:rPr>
          <w:rFonts w:ascii="Times New Roman" w:hAnsi="Times New Roman" w:cs="Times New Roman"/>
          <w:lang w:val="ro-RO"/>
        </w:rPr>
        <w:t xml:space="preserve"> </w:t>
      </w:r>
      <w:r w:rsidR="00D00009">
        <w:rPr>
          <w:rFonts w:ascii="Times New Roman" w:hAnsi="Times New Roman" w:cs="Times New Roman"/>
          <w:i/>
          <w:lang w:val="ro-RO"/>
        </w:rPr>
        <w:t>(Setaria spp)</w:t>
      </w:r>
      <w:r>
        <w:rPr>
          <w:rFonts w:ascii="Times New Roman" w:hAnsi="Times New Roman" w:cs="Times New Roman"/>
          <w:lang w:val="ro-RO"/>
        </w:rPr>
        <w:t>, iarba bărboasă</w:t>
      </w:r>
      <w:r w:rsidR="00D00009">
        <w:rPr>
          <w:rFonts w:ascii="Times New Roman" w:hAnsi="Times New Roman" w:cs="Times New Roman"/>
          <w:lang w:val="ro-RO"/>
        </w:rPr>
        <w:t xml:space="preserve"> </w:t>
      </w:r>
      <w:r w:rsidR="00D00009">
        <w:rPr>
          <w:rFonts w:ascii="Times New Roman" w:hAnsi="Times New Roman" w:cs="Times New Roman"/>
          <w:i/>
          <w:lang w:val="ro-RO"/>
        </w:rPr>
        <w:t>(Echinocloa crusgali)</w:t>
      </w:r>
      <w:r>
        <w:rPr>
          <w:rFonts w:ascii="Times New Roman" w:hAnsi="Times New Roman" w:cs="Times New Roman"/>
          <w:lang w:val="ro-RO"/>
        </w:rPr>
        <w:t xml:space="preserve">, </w:t>
      </w:r>
      <w:r w:rsidR="00F64259">
        <w:rPr>
          <w:rFonts w:ascii="Times New Roman" w:hAnsi="Times New Roman" w:cs="Times New Roman"/>
          <w:lang w:val="ro-RO"/>
        </w:rPr>
        <w:t>meisor</w:t>
      </w:r>
      <w:r w:rsidR="00D00009">
        <w:rPr>
          <w:rFonts w:ascii="Times New Roman" w:hAnsi="Times New Roman" w:cs="Times New Roman"/>
          <w:lang w:val="ro-RO"/>
        </w:rPr>
        <w:t xml:space="preserve"> </w:t>
      </w:r>
      <w:r w:rsidR="00D00009">
        <w:rPr>
          <w:rFonts w:ascii="Times New Roman" w:hAnsi="Times New Roman" w:cs="Times New Roman"/>
          <w:i/>
          <w:lang w:val="ro-RO"/>
        </w:rPr>
        <w:t>(Digitaria sanguinalis)</w:t>
      </w:r>
      <w:r w:rsidR="00F64259">
        <w:rPr>
          <w:rFonts w:ascii="Times New Roman" w:hAnsi="Times New Roman" w:cs="Times New Roman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>costrei</w:t>
      </w:r>
      <w:r w:rsidR="00D00009">
        <w:rPr>
          <w:rFonts w:ascii="Times New Roman" w:hAnsi="Times New Roman" w:cs="Times New Roman"/>
          <w:lang w:val="ro-RO"/>
        </w:rPr>
        <w:t xml:space="preserve"> </w:t>
      </w:r>
      <w:r w:rsidR="00D00009" w:rsidRPr="00D00009">
        <w:rPr>
          <w:rFonts w:ascii="Times New Roman" w:hAnsi="Times New Roman" w:cs="Times New Roman"/>
          <w:i/>
          <w:lang w:val="ro-RO"/>
        </w:rPr>
        <w:t>(Sorghum halepense)</w:t>
      </w:r>
      <w:r>
        <w:rPr>
          <w:rFonts w:ascii="Times New Roman" w:hAnsi="Times New Roman" w:cs="Times New Roman"/>
          <w:lang w:val="ro-RO"/>
        </w:rPr>
        <w:t>, iarba vântului</w:t>
      </w:r>
      <w:r w:rsidR="00D00009">
        <w:rPr>
          <w:rFonts w:ascii="Times New Roman" w:hAnsi="Times New Roman" w:cs="Times New Roman"/>
          <w:lang w:val="ro-RO"/>
        </w:rPr>
        <w:t xml:space="preserve"> </w:t>
      </w:r>
      <w:r w:rsidR="00D00009">
        <w:rPr>
          <w:rFonts w:ascii="Times New Roman" w:hAnsi="Times New Roman" w:cs="Times New Roman"/>
          <w:i/>
          <w:lang w:val="ro-RO"/>
        </w:rPr>
        <w:t>(Apera spica-venti)</w:t>
      </w:r>
      <w:r>
        <w:rPr>
          <w:rFonts w:ascii="Times New Roman" w:hAnsi="Times New Roman" w:cs="Times New Roman"/>
          <w:lang w:val="ro-RO"/>
        </w:rPr>
        <w:t xml:space="preserve">, </w:t>
      </w:r>
    </w:p>
    <w:p w:rsidR="00112EA8" w:rsidRDefault="00FA4709" w:rsidP="00B144D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lang w:val="ro-RO"/>
        </w:rPr>
      </w:pPr>
      <w:r w:rsidRPr="00936BCF">
        <w:rPr>
          <w:rFonts w:ascii="Times New Roman" w:hAnsi="Times New Roman" w:cs="Times New Roman"/>
          <w:b/>
          <w:lang w:val="ro-RO"/>
        </w:rPr>
        <w:t>Buruieni dicotiledonate anuale și perene:</w:t>
      </w:r>
      <w:r>
        <w:rPr>
          <w:rFonts w:ascii="Times New Roman" w:hAnsi="Times New Roman" w:cs="Times New Roman"/>
          <w:lang w:val="ro-RO"/>
        </w:rPr>
        <w:t xml:space="preserve"> </w:t>
      </w:r>
      <w:r w:rsidR="00250812">
        <w:rPr>
          <w:rFonts w:ascii="Times New Roman" w:hAnsi="Times New Roman" w:cs="Times New Roman"/>
          <w:lang w:val="ro-RO"/>
        </w:rPr>
        <w:t>p</w:t>
      </w:r>
      <w:r w:rsidR="00613C50">
        <w:rPr>
          <w:rFonts w:ascii="Times New Roman" w:hAnsi="Times New Roman" w:cs="Times New Roman"/>
          <w:lang w:val="ro-RO"/>
        </w:rPr>
        <w:t>ălămida (</w:t>
      </w:r>
      <w:r w:rsidR="00613C50">
        <w:rPr>
          <w:rFonts w:ascii="Times New Roman" w:hAnsi="Times New Roman" w:cs="Times New Roman"/>
          <w:i/>
          <w:lang w:val="ro-RO"/>
        </w:rPr>
        <w:t>Cirsium arvense),</w:t>
      </w:r>
      <w:r w:rsidR="00853749">
        <w:rPr>
          <w:rFonts w:ascii="Times New Roman" w:hAnsi="Times New Roman" w:cs="Times New Roman"/>
          <w:lang w:val="ro-RO"/>
        </w:rPr>
        <w:t xml:space="preserve"> </w:t>
      </w:r>
      <w:r w:rsidR="00570D70">
        <w:rPr>
          <w:rFonts w:ascii="Times New Roman" w:hAnsi="Times New Roman" w:cs="Times New Roman"/>
          <w:lang w:val="ro-RO"/>
        </w:rPr>
        <w:t xml:space="preserve">loboda </w:t>
      </w:r>
      <w:r w:rsidR="00570D70">
        <w:rPr>
          <w:rFonts w:ascii="Times New Roman" w:hAnsi="Times New Roman" w:cs="Times New Roman"/>
          <w:i/>
          <w:lang w:val="ro-RO"/>
        </w:rPr>
        <w:t>(Atriplex patula)</w:t>
      </w:r>
      <w:r w:rsidR="00570D70">
        <w:rPr>
          <w:rFonts w:ascii="Times New Roman" w:hAnsi="Times New Roman" w:cs="Times New Roman"/>
          <w:lang w:val="ro-RO"/>
        </w:rPr>
        <w:t xml:space="preserve">, știr </w:t>
      </w:r>
      <w:r w:rsidR="00570D70">
        <w:rPr>
          <w:rFonts w:ascii="Times New Roman" w:hAnsi="Times New Roman" w:cs="Times New Roman"/>
          <w:i/>
          <w:lang w:val="ro-RO"/>
        </w:rPr>
        <w:t>(Amaranthus retroflexus)</w:t>
      </w:r>
      <w:r w:rsidR="00570D70">
        <w:rPr>
          <w:rFonts w:ascii="Times New Roman" w:hAnsi="Times New Roman" w:cs="Times New Roman"/>
          <w:lang w:val="ro-RO"/>
        </w:rPr>
        <w:t xml:space="preserve">, romaniță </w:t>
      </w:r>
      <w:r w:rsidR="00570D70">
        <w:rPr>
          <w:rFonts w:ascii="Times New Roman" w:hAnsi="Times New Roman" w:cs="Times New Roman"/>
          <w:i/>
          <w:lang w:val="ro-RO"/>
        </w:rPr>
        <w:t>(Anthemis arvensis)</w:t>
      </w:r>
      <w:r w:rsidR="00570D70">
        <w:rPr>
          <w:rFonts w:ascii="Times New Roman" w:hAnsi="Times New Roman" w:cs="Times New Roman"/>
          <w:lang w:val="ro-RO"/>
        </w:rPr>
        <w:t>, hr</w:t>
      </w:r>
      <w:r w:rsidR="006100F1">
        <w:rPr>
          <w:rFonts w:ascii="Times New Roman" w:hAnsi="Times New Roman" w:cs="Times New Roman"/>
          <w:lang w:val="ro-RO"/>
        </w:rPr>
        <w:t xml:space="preserve">ișca </w:t>
      </w:r>
      <w:r w:rsidR="006100F1">
        <w:rPr>
          <w:rFonts w:ascii="Times New Roman" w:hAnsi="Times New Roman" w:cs="Times New Roman"/>
          <w:i/>
          <w:lang w:val="ro-RO"/>
        </w:rPr>
        <w:t>(Polygonum convolvulus)</w:t>
      </w:r>
      <w:r w:rsidR="006100F1">
        <w:rPr>
          <w:rFonts w:ascii="Times New Roman" w:hAnsi="Times New Roman" w:cs="Times New Roman"/>
          <w:lang w:val="ro-RO"/>
        </w:rPr>
        <w:t xml:space="preserve">, volbura </w:t>
      </w:r>
      <w:r w:rsidR="006100F1">
        <w:rPr>
          <w:rFonts w:ascii="Times New Roman" w:hAnsi="Times New Roman" w:cs="Times New Roman"/>
          <w:i/>
          <w:lang w:val="ro-RO"/>
        </w:rPr>
        <w:t>(Convolvulus arvensis)</w:t>
      </w:r>
      <w:r w:rsidR="006100F1">
        <w:rPr>
          <w:rFonts w:ascii="Times New Roman" w:hAnsi="Times New Roman" w:cs="Times New Roman"/>
          <w:lang w:val="ro-RO"/>
        </w:rPr>
        <w:t xml:space="preserve">, spanac sălbatic </w:t>
      </w:r>
      <w:r w:rsidR="006100F1">
        <w:rPr>
          <w:rFonts w:ascii="Times New Roman" w:hAnsi="Times New Roman" w:cs="Times New Roman"/>
          <w:i/>
          <w:lang w:val="ro-RO"/>
        </w:rPr>
        <w:t>(Chenopodium album)</w:t>
      </w:r>
      <w:r w:rsidR="00570D70">
        <w:rPr>
          <w:rFonts w:ascii="Times New Roman" w:hAnsi="Times New Roman" w:cs="Times New Roman"/>
          <w:lang w:val="ro-RO"/>
        </w:rPr>
        <w:t xml:space="preserve">, traista ciobanului </w:t>
      </w:r>
      <w:r w:rsidR="00570D70" w:rsidRPr="00570D70">
        <w:rPr>
          <w:rFonts w:ascii="Times New Roman" w:hAnsi="Times New Roman" w:cs="Times New Roman"/>
          <w:i/>
          <w:lang w:val="ro-RO"/>
        </w:rPr>
        <w:t>(Capse</w:t>
      </w:r>
      <w:r w:rsidR="00570D70">
        <w:rPr>
          <w:rFonts w:ascii="Times New Roman" w:hAnsi="Times New Roman" w:cs="Times New Roman"/>
          <w:i/>
          <w:lang w:val="ro-RO"/>
        </w:rPr>
        <w:t>lla bursa-</w:t>
      </w:r>
      <w:r w:rsidR="00570D70" w:rsidRPr="00570D70">
        <w:rPr>
          <w:rFonts w:ascii="Times New Roman" w:hAnsi="Times New Roman" w:cs="Times New Roman"/>
          <w:i/>
          <w:lang w:val="ro-RO"/>
        </w:rPr>
        <w:t xml:space="preserve"> pastoris</w:t>
      </w:r>
      <w:r w:rsidR="006100F1">
        <w:rPr>
          <w:rFonts w:ascii="Times New Roman" w:hAnsi="Times New Roman" w:cs="Times New Roman"/>
          <w:i/>
          <w:lang w:val="ro-RO"/>
        </w:rPr>
        <w:t>)</w:t>
      </w:r>
      <w:r w:rsidR="00570D70">
        <w:rPr>
          <w:rFonts w:ascii="Times New Roman" w:hAnsi="Times New Roman" w:cs="Times New Roman"/>
          <w:lang w:val="ro-RO"/>
        </w:rPr>
        <w:t xml:space="preserve">, </w:t>
      </w:r>
      <w:r w:rsidR="00613C50">
        <w:rPr>
          <w:rFonts w:ascii="Times New Roman" w:hAnsi="Times New Roman" w:cs="Times New Roman"/>
          <w:i/>
          <w:lang w:val="ro-RO"/>
        </w:rPr>
        <w:t xml:space="preserve"> </w:t>
      </w:r>
      <w:r w:rsidR="00250812">
        <w:rPr>
          <w:rFonts w:ascii="Times New Roman" w:hAnsi="Times New Roman" w:cs="Times New Roman"/>
          <w:lang w:val="ro-RO"/>
        </w:rPr>
        <w:t>t</w:t>
      </w:r>
      <w:r w:rsidR="00613C50">
        <w:rPr>
          <w:rFonts w:ascii="Times New Roman" w:hAnsi="Times New Roman" w:cs="Times New Roman"/>
          <w:lang w:val="ro-RO"/>
        </w:rPr>
        <w:t xml:space="preserve">urița </w:t>
      </w:r>
      <w:r w:rsidR="00613C50">
        <w:rPr>
          <w:rFonts w:ascii="Times New Roman" w:hAnsi="Times New Roman" w:cs="Times New Roman"/>
          <w:i/>
          <w:lang w:val="ro-RO"/>
        </w:rPr>
        <w:t>(Galium aparine)</w:t>
      </w:r>
      <w:r w:rsidR="00613C50">
        <w:rPr>
          <w:rFonts w:ascii="Times New Roman" w:hAnsi="Times New Roman" w:cs="Times New Roman"/>
          <w:lang w:val="ro-RO"/>
        </w:rPr>
        <w:t xml:space="preserve">, </w:t>
      </w:r>
      <w:r w:rsidR="00250812">
        <w:rPr>
          <w:rFonts w:ascii="Times New Roman" w:hAnsi="Times New Roman" w:cs="Times New Roman"/>
          <w:lang w:val="ro-RO"/>
        </w:rPr>
        <w:t>a</w:t>
      </w:r>
      <w:r w:rsidR="00613C50">
        <w:rPr>
          <w:rFonts w:ascii="Times New Roman" w:hAnsi="Times New Roman" w:cs="Times New Roman"/>
          <w:lang w:val="ro-RO"/>
        </w:rPr>
        <w:t>lbăstriță (</w:t>
      </w:r>
      <w:r w:rsidR="00613C50">
        <w:rPr>
          <w:rFonts w:ascii="Times New Roman" w:hAnsi="Times New Roman" w:cs="Times New Roman"/>
          <w:i/>
          <w:lang w:val="ro-RO"/>
        </w:rPr>
        <w:t>Centaurea cianus)</w:t>
      </w:r>
      <w:r w:rsidR="00250812">
        <w:rPr>
          <w:rFonts w:ascii="Times New Roman" w:hAnsi="Times New Roman" w:cs="Times New Roman"/>
          <w:lang w:val="ro-RO"/>
        </w:rPr>
        <w:t xml:space="preserve">, fumarița </w:t>
      </w:r>
      <w:r w:rsidR="00250812">
        <w:rPr>
          <w:rFonts w:ascii="Times New Roman" w:hAnsi="Times New Roman" w:cs="Times New Roman"/>
          <w:i/>
          <w:lang w:val="ro-RO"/>
        </w:rPr>
        <w:t xml:space="preserve">(Fumaria officinalis), </w:t>
      </w:r>
      <w:r w:rsidR="00250812">
        <w:rPr>
          <w:rFonts w:ascii="Times New Roman" w:hAnsi="Times New Roman" w:cs="Times New Roman"/>
          <w:lang w:val="ro-RO"/>
        </w:rPr>
        <w:t xml:space="preserve">mușețel nemirositor </w:t>
      </w:r>
      <w:r w:rsidR="00250812">
        <w:rPr>
          <w:rFonts w:ascii="Times New Roman" w:hAnsi="Times New Roman" w:cs="Times New Roman"/>
          <w:i/>
          <w:lang w:val="ro-RO"/>
        </w:rPr>
        <w:t xml:space="preserve">(Matricaria inodora), </w:t>
      </w:r>
      <w:r w:rsidR="00250812">
        <w:rPr>
          <w:rFonts w:ascii="Times New Roman" w:hAnsi="Times New Roman" w:cs="Times New Roman"/>
          <w:lang w:val="ro-RO"/>
        </w:rPr>
        <w:t xml:space="preserve">susai </w:t>
      </w:r>
      <w:r w:rsidR="00250812">
        <w:rPr>
          <w:rFonts w:ascii="Times New Roman" w:hAnsi="Times New Roman" w:cs="Times New Roman"/>
          <w:i/>
          <w:lang w:val="ro-RO"/>
        </w:rPr>
        <w:t xml:space="preserve">(Sonchus arvensis), </w:t>
      </w:r>
      <w:r>
        <w:rPr>
          <w:rFonts w:ascii="Times New Roman" w:hAnsi="Times New Roman" w:cs="Times New Roman"/>
          <w:lang w:val="ro-RO"/>
        </w:rPr>
        <w:t xml:space="preserve">cornuți </w:t>
      </w:r>
      <w:r>
        <w:rPr>
          <w:rFonts w:ascii="Times New Roman" w:hAnsi="Times New Roman" w:cs="Times New Roman"/>
          <w:i/>
          <w:lang w:val="ro-RO"/>
        </w:rPr>
        <w:t xml:space="preserve">(Xanthium strumarium), </w:t>
      </w:r>
      <w:r w:rsidRPr="00FA4709">
        <w:rPr>
          <w:rFonts w:ascii="Times New Roman" w:hAnsi="Times New Roman" w:cs="Times New Roman"/>
          <w:lang w:val="ro-RO"/>
        </w:rPr>
        <w:t>veronica</w:t>
      </w:r>
      <w:r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i/>
          <w:lang w:val="ro-RO"/>
        </w:rPr>
        <w:t>(Veronica spp.)</w:t>
      </w:r>
      <w:r w:rsidR="006100F1">
        <w:rPr>
          <w:rFonts w:ascii="Times New Roman" w:hAnsi="Times New Roman" w:cs="Times New Roman"/>
          <w:i/>
          <w:lang w:val="ro-RO"/>
        </w:rPr>
        <w:t xml:space="preserve">, </w:t>
      </w:r>
      <w:r w:rsidR="006100F1">
        <w:rPr>
          <w:rFonts w:ascii="Times New Roman" w:hAnsi="Times New Roman" w:cs="Times New Roman"/>
          <w:lang w:val="ro-RO"/>
        </w:rPr>
        <w:t xml:space="preserve">urda vacii </w:t>
      </w:r>
      <w:r w:rsidR="006100F1">
        <w:rPr>
          <w:rFonts w:ascii="Times New Roman" w:hAnsi="Times New Roman" w:cs="Times New Roman"/>
          <w:i/>
          <w:lang w:val="ro-RO"/>
        </w:rPr>
        <w:t>(Cardaria draba).</w:t>
      </w:r>
    </w:p>
    <w:p w:rsidR="00580D2D" w:rsidRDefault="00580D2D" w:rsidP="0011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ro-RO" w:eastAsia="ro-RO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1184970" cy="1172817"/>
            <wp:effectExtent l="19050" t="0" r="0" b="0"/>
            <wp:docPr id="49" name="Imagine 12" descr="Pala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amid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760" cy="117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o-RO"/>
        </w:rPr>
        <w:t xml:space="preserve"> </w:t>
      </w:r>
      <w:r w:rsidR="00112EA8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1180643" cy="1180643"/>
            <wp:effectExtent l="19050" t="0" r="457" b="0"/>
            <wp:docPr id="35" name="Imagine 18" descr="Tu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it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52" cy="118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EA8">
        <w:rPr>
          <w:rFonts w:ascii="Times New Roman" w:hAnsi="Times New Roman" w:cs="Times New Roman"/>
          <w:lang w:val="ro-RO"/>
        </w:rPr>
        <w:t xml:space="preserve"> </w:t>
      </w:r>
      <w:r w:rsidR="00112EA8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1034879" cy="1178171"/>
            <wp:effectExtent l="19050" t="0" r="0" b="0"/>
            <wp:docPr id="34" name="Imagine 10" descr="Lob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bod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681" cy="118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EA8">
        <w:rPr>
          <w:rFonts w:ascii="Times New Roman" w:hAnsi="Times New Roman" w:cs="Times New Roman"/>
          <w:noProof/>
          <w:lang w:val="ro-RO" w:eastAsia="ro-RO"/>
        </w:rPr>
        <w:t xml:space="preserve"> </w:t>
      </w: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1257134" cy="1186218"/>
            <wp:effectExtent l="19050" t="0" r="166" b="0"/>
            <wp:docPr id="50" name="Imagine 14" descr="Spanac salba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nac salbatic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307" cy="119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o-RO" w:eastAsia="ro-RO"/>
        </w:rPr>
        <w:t xml:space="preserve"> </w:t>
      </w: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1774139" cy="1182759"/>
            <wp:effectExtent l="19050" t="0" r="0" b="0"/>
            <wp:docPr id="54" name="Imagine 20" descr="Ve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onic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42" cy="118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D2D" w:rsidRPr="00E60F25" w:rsidRDefault="001F3F72" w:rsidP="0011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/>
          <w:sz w:val="20"/>
          <w:szCs w:val="20"/>
          <w:lang w:val="ro-RO" w:eastAsia="ro-RO"/>
        </w:rPr>
      </w:pPr>
      <w:r w:rsidRPr="00E60F25">
        <w:rPr>
          <w:rFonts w:ascii="Times New Roman" w:hAnsi="Times New Roman" w:cs="Times New Roman"/>
          <w:i/>
          <w:sz w:val="20"/>
          <w:szCs w:val="20"/>
          <w:lang w:val="ro-RO"/>
        </w:rPr>
        <w:t>Cirsium arv.</w:t>
      </w:r>
      <w:r w:rsidR="00580D2D" w:rsidRPr="00E60F25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</w:t>
      </w:r>
      <w:r w:rsidR="008B66B4" w:rsidRPr="00E60F25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</w:t>
      </w:r>
      <w:r w:rsidR="00580D2D" w:rsidRPr="00E60F25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  <w:r w:rsidRPr="00E60F25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</w:t>
      </w:r>
      <w:r w:rsidR="00580D2D" w:rsidRPr="00E60F25">
        <w:rPr>
          <w:rFonts w:ascii="Times New Roman" w:hAnsi="Times New Roman" w:cs="Times New Roman"/>
          <w:i/>
          <w:sz w:val="20"/>
          <w:szCs w:val="20"/>
          <w:lang w:val="ro-RO"/>
        </w:rPr>
        <w:t>Galium a</w:t>
      </w:r>
      <w:r w:rsidRPr="00E60F25">
        <w:rPr>
          <w:rFonts w:ascii="Times New Roman" w:hAnsi="Times New Roman" w:cs="Times New Roman"/>
          <w:i/>
          <w:sz w:val="20"/>
          <w:szCs w:val="20"/>
          <w:lang w:val="ro-RO"/>
        </w:rPr>
        <w:t xml:space="preserve">.           </w:t>
      </w:r>
      <w:r w:rsidR="00580D2D" w:rsidRPr="00E60F25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   </w:t>
      </w:r>
      <w:r w:rsidR="008B66B4" w:rsidRPr="00E60F25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</w:t>
      </w:r>
      <w:r w:rsidRPr="00E60F25">
        <w:rPr>
          <w:rFonts w:ascii="Times New Roman" w:hAnsi="Times New Roman" w:cs="Times New Roman"/>
          <w:i/>
          <w:sz w:val="20"/>
          <w:szCs w:val="20"/>
          <w:lang w:val="ro-RO"/>
        </w:rPr>
        <w:t xml:space="preserve"> Atriplex p.       </w:t>
      </w:r>
      <w:r w:rsidR="00580D2D" w:rsidRPr="00E60F25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</w:t>
      </w:r>
      <w:r w:rsidR="008B66B4" w:rsidRPr="00E60F25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   </w:t>
      </w:r>
      <w:r w:rsidR="00580D2D" w:rsidRPr="00E60F25">
        <w:rPr>
          <w:rFonts w:ascii="Times New Roman" w:hAnsi="Times New Roman" w:cs="Times New Roman"/>
          <w:i/>
          <w:sz w:val="20"/>
          <w:szCs w:val="20"/>
          <w:lang w:val="ro-RO"/>
        </w:rPr>
        <w:t>Chenopodium a</w:t>
      </w:r>
      <w:r w:rsidRPr="00E60F25">
        <w:rPr>
          <w:rFonts w:ascii="Times New Roman" w:hAnsi="Times New Roman" w:cs="Times New Roman"/>
          <w:i/>
          <w:sz w:val="20"/>
          <w:szCs w:val="20"/>
          <w:lang w:val="ro-RO"/>
        </w:rPr>
        <w:t xml:space="preserve">.           </w:t>
      </w:r>
      <w:r w:rsidR="00580D2D" w:rsidRPr="00E60F25">
        <w:rPr>
          <w:rFonts w:ascii="Times New Roman" w:hAnsi="Times New Roman" w:cs="Times New Roman"/>
          <w:i/>
          <w:sz w:val="20"/>
          <w:szCs w:val="20"/>
          <w:lang w:val="ro-RO"/>
        </w:rPr>
        <w:t xml:space="preserve">    </w:t>
      </w:r>
      <w:r w:rsidR="00383804" w:rsidRPr="00E60F25">
        <w:rPr>
          <w:rFonts w:ascii="Times New Roman" w:hAnsi="Times New Roman" w:cs="Times New Roman"/>
          <w:i/>
          <w:sz w:val="20"/>
          <w:szCs w:val="20"/>
          <w:lang w:val="ro-RO"/>
        </w:rPr>
        <w:t xml:space="preserve">Veronica spp. </w:t>
      </w:r>
    </w:p>
    <w:p w:rsidR="00580D2D" w:rsidRDefault="00580D2D" w:rsidP="0011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val="ro-RO" w:eastAsia="ro-RO"/>
        </w:rPr>
      </w:pPr>
    </w:p>
    <w:p w:rsidR="00112EA8" w:rsidRDefault="00580D2D" w:rsidP="0011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898339" cy="1174750"/>
            <wp:effectExtent l="19050" t="0" r="0" b="0"/>
            <wp:docPr id="44" name="Imagine 19" descr="Urda v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da vacii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339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1251710" cy="1181100"/>
            <wp:effectExtent l="19050" t="0" r="5590" b="0"/>
            <wp:docPr id="45" name="Imagine 11" descr="Muse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etel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014" cy="118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903820" cy="1179485"/>
            <wp:effectExtent l="19050" t="0" r="0" b="0"/>
            <wp:docPr id="46" name="Imagine 13" descr="Roman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nita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731" cy="117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1189549" cy="1189549"/>
            <wp:effectExtent l="19050" t="0" r="0" b="0"/>
            <wp:docPr id="51" name="Imagine 17" descr="Traista ciobanul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sta ciobanului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765" cy="118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971083" cy="1195178"/>
            <wp:effectExtent l="19050" t="0" r="467" b="0"/>
            <wp:docPr id="52" name="Imagine 21" descr="Volb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bura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611" cy="119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1225551" cy="1193800"/>
            <wp:effectExtent l="19050" t="0" r="0" b="0"/>
            <wp:docPr id="55" name="Imagine 16" descr="Sus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ai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234" cy="120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6B4" w:rsidRPr="00E60F25" w:rsidRDefault="001F3F72" w:rsidP="008B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lang w:val="ro-RO"/>
        </w:rPr>
      </w:pPr>
      <w:r w:rsidRPr="00E60F25">
        <w:rPr>
          <w:rFonts w:ascii="Times New Roman" w:hAnsi="Times New Roman" w:cs="Times New Roman"/>
          <w:i/>
          <w:lang w:val="ro-RO"/>
        </w:rPr>
        <w:t xml:space="preserve">Cardaria d.      </w:t>
      </w:r>
      <w:r w:rsidR="00383804" w:rsidRPr="00E60F25">
        <w:rPr>
          <w:rFonts w:ascii="Times New Roman" w:hAnsi="Times New Roman" w:cs="Times New Roman"/>
          <w:i/>
          <w:lang w:val="ro-RO"/>
        </w:rPr>
        <w:t xml:space="preserve">     Matricaria i.        </w:t>
      </w:r>
      <w:r w:rsidR="008B66B4" w:rsidRPr="00E60F25">
        <w:rPr>
          <w:rFonts w:ascii="Times New Roman" w:hAnsi="Times New Roman" w:cs="Times New Roman"/>
          <w:i/>
          <w:lang w:val="ro-RO"/>
        </w:rPr>
        <w:t xml:space="preserve">          Anthemis</w:t>
      </w:r>
      <w:r w:rsidRPr="00E60F25">
        <w:rPr>
          <w:rFonts w:ascii="Times New Roman" w:hAnsi="Times New Roman" w:cs="Times New Roman"/>
          <w:i/>
          <w:lang w:val="ro-RO"/>
        </w:rPr>
        <w:t xml:space="preserve"> arv.    Capsella b.     </w:t>
      </w:r>
      <w:r w:rsidR="00E60F25">
        <w:rPr>
          <w:rFonts w:ascii="Times New Roman" w:hAnsi="Times New Roman" w:cs="Times New Roman"/>
          <w:i/>
          <w:lang w:val="ro-RO"/>
        </w:rPr>
        <w:t xml:space="preserve">      </w:t>
      </w:r>
      <w:r w:rsidRPr="00E60F25">
        <w:rPr>
          <w:rFonts w:ascii="Times New Roman" w:hAnsi="Times New Roman" w:cs="Times New Roman"/>
          <w:i/>
          <w:lang w:val="ro-RO"/>
        </w:rPr>
        <w:t xml:space="preserve">   Convolvulus arv.</w:t>
      </w:r>
      <w:r w:rsidR="008B66B4" w:rsidRPr="00E60F25">
        <w:rPr>
          <w:rFonts w:ascii="Times New Roman" w:hAnsi="Times New Roman" w:cs="Times New Roman"/>
          <w:i/>
          <w:lang w:val="ro-RO"/>
        </w:rPr>
        <w:t xml:space="preserve"> </w:t>
      </w:r>
      <w:r w:rsidR="00E60F25">
        <w:rPr>
          <w:rFonts w:ascii="Times New Roman" w:hAnsi="Times New Roman" w:cs="Times New Roman"/>
          <w:i/>
          <w:lang w:val="ro-RO"/>
        </w:rPr>
        <w:t xml:space="preserve">  </w:t>
      </w:r>
      <w:r w:rsidR="008B66B4" w:rsidRPr="00E60F25">
        <w:rPr>
          <w:rFonts w:ascii="Times New Roman" w:hAnsi="Times New Roman" w:cs="Times New Roman"/>
          <w:i/>
          <w:lang w:val="ro-RO"/>
        </w:rPr>
        <w:t>Sonchus arv</w:t>
      </w:r>
    </w:p>
    <w:p w:rsidR="00936BCF" w:rsidRDefault="00936BCF" w:rsidP="008B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112EA8" w:rsidRDefault="00383804" w:rsidP="0011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</w:t>
      </w:r>
      <w:r w:rsidR="00433B02">
        <w:rPr>
          <w:rFonts w:ascii="Times New Roman" w:hAnsi="Times New Roman" w:cs="Times New Roman"/>
          <w:lang w:val="ro-RO"/>
        </w:rPr>
        <w:t xml:space="preserve"> </w:t>
      </w:r>
      <w:r w:rsidR="00936BCF" w:rsidRPr="00936BCF">
        <w:rPr>
          <w:rFonts w:ascii="Times New Roman" w:hAnsi="Times New Roman" w:cs="Times New Roman"/>
          <w:b/>
          <w:lang w:val="ro-RO"/>
        </w:rPr>
        <w:t>Buruieni monocotiledonate:</w:t>
      </w:r>
      <w:r w:rsidR="00B144D8">
        <w:rPr>
          <w:rFonts w:ascii="Times New Roman" w:hAnsi="Times New Roman" w:cs="Times New Roman"/>
          <w:b/>
          <w:lang w:val="ro-RO"/>
        </w:rPr>
        <w:t xml:space="preserve"> </w:t>
      </w:r>
    </w:p>
    <w:p w:rsidR="0063608A" w:rsidRDefault="00B144D8" w:rsidP="0011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noProof/>
          <w:lang w:val="en-GB" w:eastAsia="en-GB"/>
        </w:rPr>
        <w:drawing>
          <wp:inline distT="0" distB="0" distL="0" distR="0">
            <wp:extent cx="1022350" cy="1232065"/>
            <wp:effectExtent l="19050" t="0" r="6350" b="0"/>
            <wp:docPr id="7" name="Imagine 0" descr="Iarba barboas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rba barboasa 1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967" cy="123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="001F3F72">
        <w:rPr>
          <w:rFonts w:ascii="Times New Roman" w:hAnsi="Times New Roman" w:cs="Times New Roman"/>
          <w:b/>
          <w:noProof/>
          <w:lang w:val="en-GB" w:eastAsia="en-GB"/>
        </w:rPr>
        <w:drawing>
          <wp:inline distT="0" distB="0" distL="0" distR="0">
            <wp:extent cx="1013259" cy="1231500"/>
            <wp:effectExtent l="19050" t="0" r="0" b="0"/>
            <wp:docPr id="8" name="Imagine 7" descr="Costr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trei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880" cy="123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F72">
        <w:rPr>
          <w:rFonts w:ascii="Times New Roman" w:hAnsi="Times New Roman" w:cs="Times New Roman"/>
          <w:b/>
          <w:lang w:val="ro-RO"/>
        </w:rPr>
        <w:t xml:space="preserve"> </w:t>
      </w:r>
      <w:r w:rsidR="001F3F72">
        <w:rPr>
          <w:rFonts w:ascii="Times New Roman" w:hAnsi="Times New Roman" w:cs="Times New Roman"/>
          <w:b/>
          <w:noProof/>
          <w:lang w:val="en-GB" w:eastAsia="en-GB"/>
        </w:rPr>
        <w:drawing>
          <wp:inline distT="0" distB="0" distL="0" distR="0">
            <wp:extent cx="1651000" cy="1238212"/>
            <wp:effectExtent l="19050" t="0" r="6350" b="0"/>
            <wp:docPr id="9" name="Imagine 8" descr="Samula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ulastra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837" cy="123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F72">
        <w:rPr>
          <w:rFonts w:ascii="Times New Roman" w:hAnsi="Times New Roman" w:cs="Times New Roman"/>
          <w:b/>
          <w:lang w:val="ro-RO"/>
        </w:rPr>
        <w:t xml:space="preserve"> </w:t>
      </w:r>
      <w:r w:rsidR="00E60F25">
        <w:rPr>
          <w:rFonts w:ascii="Times New Roman" w:hAnsi="Times New Roman" w:cs="Times New Roman"/>
          <w:b/>
          <w:noProof/>
          <w:lang w:val="en-GB" w:eastAsia="en-GB"/>
        </w:rPr>
        <w:drawing>
          <wp:inline distT="0" distB="0" distL="0" distR="0">
            <wp:extent cx="1308100" cy="1241018"/>
            <wp:effectExtent l="19050" t="0" r="6350" b="0"/>
            <wp:docPr id="13" name="Imagine 12" descr="Mei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isor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041" cy="124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F25">
        <w:rPr>
          <w:rFonts w:ascii="Times New Roman" w:hAnsi="Times New Roman" w:cs="Times New Roman"/>
          <w:b/>
          <w:lang w:val="ro-RO"/>
        </w:rPr>
        <w:t xml:space="preserve"> </w:t>
      </w:r>
      <w:r w:rsidR="00E60F25">
        <w:rPr>
          <w:rFonts w:ascii="Times New Roman" w:hAnsi="Times New Roman" w:cs="Times New Roman"/>
          <w:b/>
          <w:noProof/>
          <w:lang w:val="en-GB" w:eastAsia="en-GB"/>
        </w:rPr>
        <w:drawing>
          <wp:inline distT="0" distB="0" distL="0" distR="0">
            <wp:extent cx="1330651" cy="1230852"/>
            <wp:effectExtent l="19050" t="0" r="2849" b="0"/>
            <wp:docPr id="14" name="Imagine 11" descr="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507" cy="123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259" w:rsidRPr="00115EAC" w:rsidRDefault="00E60F25" w:rsidP="00115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 xml:space="preserve"> </w:t>
      </w:r>
      <w:r w:rsidRPr="00E60F25">
        <w:rPr>
          <w:rFonts w:ascii="Times New Roman" w:hAnsi="Times New Roman" w:cs="Times New Roman"/>
          <w:i/>
          <w:lang w:val="ro-RO"/>
        </w:rPr>
        <w:t>Echinocloa c</w:t>
      </w:r>
      <w:r>
        <w:rPr>
          <w:rFonts w:ascii="Times New Roman" w:hAnsi="Times New Roman" w:cs="Times New Roman"/>
          <w:i/>
          <w:lang w:val="ro-RO"/>
        </w:rPr>
        <w:t>.</w:t>
      </w:r>
      <w:r w:rsidR="0063608A" w:rsidRPr="00E60F25">
        <w:rPr>
          <w:rFonts w:ascii="Times New Roman" w:hAnsi="Times New Roman" w:cs="Times New Roman"/>
          <w:i/>
          <w:lang w:val="ro-RO"/>
        </w:rPr>
        <w:t xml:space="preserve">         </w:t>
      </w:r>
      <w:r w:rsidRPr="00E60F25">
        <w:rPr>
          <w:rFonts w:ascii="Times New Roman" w:hAnsi="Times New Roman" w:cs="Times New Roman"/>
          <w:i/>
          <w:lang w:val="ro-RO"/>
        </w:rPr>
        <w:t xml:space="preserve">Sorghum h. </w:t>
      </w:r>
      <w:r>
        <w:rPr>
          <w:rFonts w:ascii="Times New Roman" w:hAnsi="Times New Roman" w:cs="Times New Roman"/>
          <w:i/>
          <w:lang w:val="ro-RO"/>
        </w:rPr>
        <w:t xml:space="preserve">          </w:t>
      </w:r>
      <w:r w:rsidR="0063608A" w:rsidRPr="00E60F25">
        <w:rPr>
          <w:rFonts w:ascii="Times New Roman" w:hAnsi="Times New Roman" w:cs="Times New Roman"/>
          <w:i/>
          <w:lang w:val="ro-RO"/>
        </w:rPr>
        <w:t xml:space="preserve"> </w:t>
      </w:r>
      <w:r w:rsidRPr="00E60F25">
        <w:rPr>
          <w:rFonts w:ascii="Times New Roman" w:hAnsi="Times New Roman" w:cs="Times New Roman"/>
          <w:i/>
          <w:lang w:val="ro-RO"/>
        </w:rPr>
        <w:t xml:space="preserve">Samulastra   </w:t>
      </w:r>
      <w:r>
        <w:rPr>
          <w:rFonts w:ascii="Times New Roman" w:hAnsi="Times New Roman" w:cs="Times New Roman"/>
          <w:i/>
          <w:lang w:val="ro-RO"/>
        </w:rPr>
        <w:t xml:space="preserve">      </w:t>
      </w:r>
      <w:r w:rsidR="0063608A" w:rsidRPr="00E60F25">
        <w:rPr>
          <w:rFonts w:ascii="Times New Roman" w:hAnsi="Times New Roman" w:cs="Times New Roman"/>
          <w:i/>
          <w:lang w:val="ro-RO"/>
        </w:rPr>
        <w:t xml:space="preserve"> </w:t>
      </w:r>
      <w:r>
        <w:rPr>
          <w:rFonts w:ascii="Times New Roman" w:hAnsi="Times New Roman" w:cs="Times New Roman"/>
          <w:i/>
          <w:lang w:val="ro-RO"/>
        </w:rPr>
        <w:t xml:space="preserve">                </w:t>
      </w:r>
      <w:r w:rsidR="0063608A" w:rsidRPr="00E60F25">
        <w:rPr>
          <w:rFonts w:ascii="Times New Roman" w:hAnsi="Times New Roman" w:cs="Times New Roman"/>
          <w:i/>
          <w:lang w:val="ro-RO"/>
        </w:rPr>
        <w:t xml:space="preserve"> </w:t>
      </w:r>
      <w:r w:rsidRPr="00E60F25">
        <w:rPr>
          <w:rFonts w:ascii="Times New Roman" w:hAnsi="Times New Roman" w:cs="Times New Roman"/>
          <w:i/>
          <w:lang w:val="ro-RO"/>
        </w:rPr>
        <w:t xml:space="preserve">    Digitaria s.</w:t>
      </w:r>
      <w:r w:rsidR="004D645A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 xml:space="preserve">                   A</w:t>
      </w:r>
      <w:r w:rsidR="0063608A">
        <w:rPr>
          <w:rFonts w:ascii="Times New Roman" w:hAnsi="Times New Roman" w:cs="Times New Roman"/>
          <w:lang w:val="ro-RO"/>
        </w:rPr>
        <w:t>pera s.</w:t>
      </w:r>
    </w:p>
    <w:p w:rsidR="00540621" w:rsidRDefault="00540621" w:rsidP="00EE1D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</w:p>
    <w:p w:rsidR="00EE1D4C" w:rsidRDefault="00EE1D4C" w:rsidP="00EE1D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lang w:val="ro-RO"/>
        </w:rPr>
      </w:pPr>
      <w:r w:rsidRPr="00E91543">
        <w:rPr>
          <w:rFonts w:ascii="Times New Roman" w:hAnsi="Times New Roman" w:cs="Times New Roman"/>
          <w:lang w:val="ro-RO"/>
        </w:rPr>
        <w:t>Pentru efectuarea tratamentului, folositi unul din produsele sau amestecurile de mai jos, dupa caz:</w:t>
      </w:r>
    </w:p>
    <w:p w:rsidR="00E91543" w:rsidRPr="00E91543" w:rsidRDefault="00E91543" w:rsidP="00E915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lang w:val="ro-RO"/>
        </w:rPr>
      </w:pPr>
      <w:r w:rsidRPr="00E91543">
        <w:rPr>
          <w:rFonts w:ascii="Times New Roman" w:hAnsi="Times New Roman" w:cs="Times New Roman"/>
          <w:b/>
          <w:bCs/>
          <w:lang w:val="ro-RO"/>
        </w:rPr>
        <w:t>GALERA S</w:t>
      </w:r>
      <w:r w:rsidR="00DF00B5">
        <w:rPr>
          <w:rFonts w:ascii="Times New Roman" w:hAnsi="Times New Roman" w:cs="Times New Roman"/>
          <w:b/>
          <w:bCs/>
          <w:lang w:val="ro-RO"/>
        </w:rPr>
        <w:t xml:space="preserve">UPER (EFIGO S </w:t>
      </w:r>
      <w:r w:rsidR="00DF00B5" w:rsidRPr="00DF00B5">
        <w:rPr>
          <w:rFonts w:ascii="Times New Roman" w:hAnsi="Times New Roman" w:cs="Times New Roman"/>
          <w:bCs/>
          <w:lang w:val="ro-RO"/>
        </w:rPr>
        <w:t>- a II-a denumire</w:t>
      </w:r>
      <w:r w:rsidRPr="00DF00B5">
        <w:rPr>
          <w:rFonts w:ascii="Times New Roman" w:hAnsi="Times New Roman" w:cs="Times New Roman"/>
          <w:bCs/>
          <w:lang w:val="ro-RO"/>
        </w:rPr>
        <w:t>)</w:t>
      </w:r>
      <w:r w:rsidRPr="00E91543">
        <w:rPr>
          <w:rFonts w:ascii="Times New Roman" w:hAnsi="Times New Roman" w:cs="Times New Roman"/>
          <w:b/>
          <w:bCs/>
          <w:lang w:val="ro-RO"/>
        </w:rPr>
        <w:t xml:space="preserve"> - 0,25 l/ha</w:t>
      </w:r>
      <w:r w:rsidR="00DF00B5">
        <w:rPr>
          <w:rFonts w:ascii="Times New Roman" w:hAnsi="Times New Roman" w:cs="Times New Roman"/>
          <w:b/>
          <w:bCs/>
          <w:lang w:val="ro-RO"/>
        </w:rPr>
        <w:t xml:space="preserve"> (</w:t>
      </w:r>
      <w:proofErr w:type="spellStart"/>
      <w:r w:rsidR="00DF00B5">
        <w:t>postemergent</w:t>
      </w:r>
      <w:proofErr w:type="spellEnd"/>
      <w:r w:rsidR="00DF00B5">
        <w:t xml:space="preserve">, </w:t>
      </w:r>
      <w:proofErr w:type="spellStart"/>
      <w:r w:rsidR="00DF00B5">
        <w:t>rapita</w:t>
      </w:r>
      <w:proofErr w:type="spellEnd"/>
      <w:r w:rsidR="00DF00B5">
        <w:t xml:space="preserve"> 6 </w:t>
      </w:r>
      <w:proofErr w:type="spellStart"/>
      <w:r w:rsidR="00DF00B5">
        <w:t>frunze</w:t>
      </w:r>
      <w:proofErr w:type="spellEnd"/>
      <w:r w:rsidR="00DF00B5">
        <w:t>)</w:t>
      </w:r>
      <w:r w:rsidR="00DF00B5">
        <w:rPr>
          <w:rFonts w:ascii="Times New Roman" w:hAnsi="Times New Roman" w:cs="Times New Roman"/>
          <w:b/>
          <w:bCs/>
          <w:lang w:val="ro-RO"/>
        </w:rPr>
        <w:t xml:space="preserve"> (</w:t>
      </w:r>
      <w:proofErr w:type="spellStart"/>
      <w:r w:rsidR="00DF00B5">
        <w:t>buruieni</w:t>
      </w:r>
      <w:proofErr w:type="spellEnd"/>
      <w:r w:rsidR="00DF00B5">
        <w:t xml:space="preserve"> </w:t>
      </w:r>
      <w:proofErr w:type="spellStart"/>
      <w:r w:rsidR="00DF00B5">
        <w:t>dicotiledonate</w:t>
      </w:r>
      <w:proofErr w:type="spellEnd"/>
      <w:r w:rsidR="00DF00B5">
        <w:t xml:space="preserve"> </w:t>
      </w:r>
      <w:proofErr w:type="spellStart"/>
      <w:r w:rsidR="00DF00B5">
        <w:t>anuale</w:t>
      </w:r>
      <w:proofErr w:type="spellEnd"/>
      <w:r w:rsidR="00DF00B5">
        <w:t xml:space="preserve"> </w:t>
      </w:r>
      <w:proofErr w:type="spellStart"/>
      <w:r w:rsidR="00DF00B5">
        <w:t>si</w:t>
      </w:r>
      <w:proofErr w:type="spellEnd"/>
      <w:r w:rsidR="00DF00B5">
        <w:t xml:space="preserve"> </w:t>
      </w:r>
      <w:proofErr w:type="spellStart"/>
      <w:r w:rsidR="00DF00B5">
        <w:t>perene</w:t>
      </w:r>
      <w:proofErr w:type="spellEnd"/>
      <w:r w:rsidR="00DF00B5">
        <w:t>)</w:t>
      </w:r>
      <w:r w:rsidRPr="00E91543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91543">
        <w:rPr>
          <w:rFonts w:ascii="Times New Roman" w:hAnsi="Times New Roman" w:cs="Times New Roman"/>
          <w:bCs/>
          <w:lang w:val="ro-RO"/>
        </w:rPr>
        <w:t>sau</w:t>
      </w:r>
    </w:p>
    <w:p w:rsidR="00E91543" w:rsidRDefault="00DF00B5" w:rsidP="00E915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PANTERA 40 EC (RANGO </w:t>
      </w:r>
      <w:r w:rsidRPr="00DF00B5">
        <w:rPr>
          <w:rFonts w:ascii="Times New Roman" w:hAnsi="Times New Roman" w:cs="Times New Roman"/>
          <w:bCs/>
          <w:lang w:val="ro-RO"/>
        </w:rPr>
        <w:t>- a II-</w:t>
      </w:r>
      <w:r w:rsidR="00E91543" w:rsidRPr="00DF00B5">
        <w:rPr>
          <w:rFonts w:ascii="Times New Roman" w:hAnsi="Times New Roman" w:cs="Times New Roman"/>
          <w:bCs/>
          <w:lang w:val="ro-RO"/>
        </w:rPr>
        <w:t>a denumire)</w:t>
      </w:r>
      <w:r w:rsidR="00E91543" w:rsidRPr="00E91543">
        <w:rPr>
          <w:rFonts w:ascii="Times New Roman" w:hAnsi="Times New Roman" w:cs="Times New Roman"/>
          <w:b/>
          <w:bCs/>
          <w:lang w:val="ro-RO"/>
        </w:rPr>
        <w:t xml:space="preserve"> - 0,75</w:t>
      </w:r>
      <w:r>
        <w:rPr>
          <w:rFonts w:ascii="Times New Roman" w:hAnsi="Times New Roman" w:cs="Times New Roman"/>
          <w:b/>
          <w:bCs/>
          <w:lang w:val="ro-RO"/>
        </w:rPr>
        <w:t xml:space="preserve"> </w:t>
      </w:r>
      <w:r w:rsidR="00AD09BF">
        <w:rPr>
          <w:rFonts w:ascii="Times New Roman" w:hAnsi="Times New Roman" w:cs="Times New Roman"/>
          <w:b/>
          <w:bCs/>
          <w:lang w:val="ro-RO"/>
        </w:rPr>
        <w:t>l</w:t>
      </w:r>
      <w:r>
        <w:rPr>
          <w:rFonts w:ascii="Times New Roman" w:hAnsi="Times New Roman" w:cs="Times New Roman"/>
          <w:b/>
          <w:bCs/>
          <w:lang w:val="ro-RO"/>
        </w:rPr>
        <w:t>/ha (</w:t>
      </w:r>
      <w:r w:rsidRPr="00DF00B5">
        <w:rPr>
          <w:rFonts w:ascii="Times New Roman" w:hAnsi="Times New Roman" w:cs="Times New Roman"/>
          <w:bCs/>
          <w:lang w:val="ro-RO"/>
        </w:rPr>
        <w:t>b</w:t>
      </w:r>
      <w:proofErr w:type="spellStart"/>
      <w:r w:rsidRPr="00DF00B5">
        <w:t>uruieni</w:t>
      </w:r>
      <w:proofErr w:type="spellEnd"/>
      <w:r>
        <w:t xml:space="preserve"> </w:t>
      </w:r>
      <w:proofErr w:type="spellStart"/>
      <w:r>
        <w:t>monocotiledonate</w:t>
      </w:r>
      <w:proofErr w:type="spellEnd"/>
      <w:r>
        <w:t xml:space="preserve"> </w:t>
      </w:r>
      <w:proofErr w:type="spellStart"/>
      <w:r>
        <w:t>anuale</w:t>
      </w:r>
      <w:proofErr w:type="spellEnd"/>
      <w:r w:rsidR="00EE5545">
        <w:t>)</w:t>
      </w:r>
      <w:r>
        <w:t xml:space="preserve"> </w:t>
      </w:r>
      <w:r w:rsidR="00E91543" w:rsidRPr="00E91543">
        <w:rPr>
          <w:rFonts w:ascii="Times New Roman" w:hAnsi="Times New Roman" w:cs="Times New Roman"/>
          <w:bCs/>
          <w:lang w:val="ro-RO"/>
        </w:rPr>
        <w:t>sau</w:t>
      </w:r>
    </w:p>
    <w:p w:rsidR="00EE5545" w:rsidRPr="00E91543" w:rsidRDefault="00EE5545" w:rsidP="002D6B8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lang w:val="ro-RO"/>
        </w:rPr>
      </w:pPr>
      <w:r w:rsidRPr="00EE5545">
        <w:rPr>
          <w:rFonts w:ascii="Times New Roman" w:hAnsi="Times New Roman" w:cs="Times New Roman"/>
          <w:b/>
        </w:rPr>
        <w:lastRenderedPageBreak/>
        <w:t xml:space="preserve">AGIL 100 EC/ (ZETROLA </w:t>
      </w:r>
      <w:r w:rsidRPr="00EE5545">
        <w:rPr>
          <w:rFonts w:ascii="Times New Roman" w:hAnsi="Times New Roman" w:cs="Times New Roman"/>
        </w:rPr>
        <w:t xml:space="preserve">- a II-a </w:t>
      </w:r>
      <w:proofErr w:type="spellStart"/>
      <w:r w:rsidRPr="00EE5545">
        <w:rPr>
          <w:rFonts w:ascii="Times New Roman" w:hAnsi="Times New Roman" w:cs="Times New Roman"/>
        </w:rPr>
        <w:t>denumire</w:t>
      </w:r>
      <w:proofErr w:type="spellEnd"/>
      <w:r w:rsidRPr="00EE5545">
        <w:rPr>
          <w:rFonts w:ascii="Times New Roman" w:hAnsi="Times New Roman" w:cs="Times New Roman"/>
        </w:rPr>
        <w:t>)</w:t>
      </w:r>
      <w:r w:rsidR="002D6B86">
        <w:rPr>
          <w:rFonts w:ascii="Times New Roman" w:hAnsi="Times New Roman" w:cs="Times New Roman"/>
        </w:rPr>
        <w:t xml:space="preserve"> </w:t>
      </w:r>
      <w:proofErr w:type="gramStart"/>
      <w:r w:rsidR="002D6B86" w:rsidRPr="002D6B86">
        <w:rPr>
          <w:rFonts w:ascii="Times New Roman" w:hAnsi="Times New Roman" w:cs="Times New Roman"/>
          <w:b/>
        </w:rPr>
        <w:t xml:space="preserve">- </w:t>
      </w:r>
      <w:r w:rsidRPr="002D6B86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r w:rsidRPr="00EE5545">
        <w:rPr>
          <w:rFonts w:ascii="Times New Roman" w:eastAsia="Times New Roman" w:hAnsi="Times New Roman" w:cs="Times New Roman"/>
          <w:b/>
          <w:lang w:val="ro-RO" w:eastAsia="ro-RO"/>
        </w:rPr>
        <w:t>0,5</w:t>
      </w:r>
      <w:proofErr w:type="gramEnd"/>
      <w:r w:rsidRPr="00EE5545">
        <w:rPr>
          <w:rFonts w:ascii="Times New Roman" w:eastAsia="Times New Roman" w:hAnsi="Times New Roman" w:cs="Times New Roman"/>
          <w:b/>
          <w:lang w:val="ro-RO" w:eastAsia="ro-RO"/>
        </w:rPr>
        <w:t xml:space="preserve"> l/ha</w:t>
      </w:r>
      <w:r w:rsidRPr="00EE5545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="00AD09BF">
        <w:rPr>
          <w:rFonts w:ascii="Times New Roman" w:eastAsia="Times New Roman" w:hAnsi="Times New Roman" w:cs="Times New Roman"/>
          <w:lang w:val="ro-RO" w:eastAsia="ro-RO"/>
        </w:rPr>
        <w:t>(</w:t>
      </w:r>
      <w:r w:rsidRPr="00EE5545">
        <w:rPr>
          <w:rFonts w:ascii="Times New Roman" w:eastAsia="Times New Roman" w:hAnsi="Times New Roman" w:cs="Times New Roman"/>
          <w:lang w:val="ro-RO" w:eastAsia="ro-RO"/>
        </w:rPr>
        <w:t>postemergent</w:t>
      </w:r>
      <w:r w:rsidRPr="00EE5545">
        <w:rPr>
          <w:rFonts w:ascii="Times New Roman" w:hAnsi="Times New Roman" w:cs="Times New Roman"/>
        </w:rPr>
        <w:t xml:space="preserve"> - </w:t>
      </w:r>
      <w:r w:rsidRPr="00EE5545">
        <w:rPr>
          <w:rFonts w:ascii="Times New Roman" w:eastAsia="Times New Roman" w:hAnsi="Times New Roman" w:cs="Times New Roman"/>
          <w:lang w:val="ro-RO" w:eastAsia="ro-RO"/>
        </w:rPr>
        <w:t>buruieni monocotiledonat</w:t>
      </w:r>
      <w:r w:rsidR="002D6B86">
        <w:rPr>
          <w:rFonts w:ascii="Times New Roman" w:eastAsia="Times New Roman" w:hAnsi="Times New Roman" w:cs="Times New Roman"/>
          <w:lang w:val="ro-RO" w:eastAsia="ro-RO"/>
        </w:rPr>
        <w:t xml:space="preserve">e anuale, inclusiv samulastra aplicat </w:t>
      </w:r>
      <w:r w:rsidRPr="00EE5545">
        <w:rPr>
          <w:rFonts w:ascii="Times New Roman" w:eastAsia="Times New Roman" w:hAnsi="Times New Roman" w:cs="Times New Roman"/>
          <w:lang w:val="ro-RO" w:eastAsia="ro-RO"/>
        </w:rPr>
        <w:t>inainte de infratire</w:t>
      </w:r>
      <w:r w:rsidR="00AD09BF">
        <w:rPr>
          <w:rFonts w:ascii="Times New Roman" w:eastAsia="Times New Roman" w:hAnsi="Times New Roman" w:cs="Times New Roman"/>
          <w:lang w:val="ro-RO" w:eastAsia="ro-RO"/>
        </w:rPr>
        <w:t>) sau</w:t>
      </w:r>
    </w:p>
    <w:p w:rsidR="00592C7E" w:rsidRDefault="004B7DD2" w:rsidP="00592C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SULTAN TOP (TOLMER TOP</w:t>
      </w:r>
      <w:r w:rsidR="003C0DAF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592C7E" w:rsidRPr="00592C7E">
        <w:rPr>
          <w:rFonts w:ascii="Times New Roman" w:hAnsi="Times New Roman" w:cs="Times New Roman"/>
          <w:bCs/>
          <w:lang w:val="ro-RO"/>
        </w:rPr>
        <w:t xml:space="preserve">a II-a denumire) </w:t>
      </w:r>
      <w:r w:rsidR="00592C7E" w:rsidRPr="00592C7E">
        <w:rPr>
          <w:rFonts w:ascii="Times New Roman" w:hAnsi="Times New Roman" w:cs="Times New Roman"/>
          <w:b/>
          <w:bCs/>
          <w:lang w:val="ro-RO"/>
        </w:rPr>
        <w:t>-</w:t>
      </w:r>
      <w:r w:rsidR="00592C7E" w:rsidRPr="00592C7E">
        <w:rPr>
          <w:rFonts w:ascii="Times New Roman" w:hAnsi="Times New Roman" w:cs="Times New Roman"/>
          <w:b/>
        </w:rPr>
        <w:t xml:space="preserve"> 2,0 l/ha</w:t>
      </w:r>
      <w:r w:rsidR="00592C7E" w:rsidRPr="00592C7E">
        <w:rPr>
          <w:rFonts w:ascii="Times New Roman" w:hAnsi="Times New Roman" w:cs="Times New Roman"/>
        </w:rPr>
        <w:t xml:space="preserve">  </w:t>
      </w:r>
      <w:r w:rsidR="00592C7E">
        <w:rPr>
          <w:rFonts w:ascii="Times New Roman" w:hAnsi="Times New Roman" w:cs="Times New Roman"/>
        </w:rPr>
        <w:t>(</w:t>
      </w:r>
      <w:proofErr w:type="spellStart"/>
      <w:r w:rsidR="00592C7E" w:rsidRPr="00592C7E">
        <w:rPr>
          <w:rFonts w:ascii="Times New Roman" w:hAnsi="Times New Roman" w:cs="Times New Roman"/>
        </w:rPr>
        <w:t>postemergent</w:t>
      </w:r>
      <w:proofErr w:type="spellEnd"/>
      <w:r w:rsidR="00592C7E" w:rsidRPr="00592C7E">
        <w:rPr>
          <w:rFonts w:ascii="Times New Roman" w:hAnsi="Times New Roman" w:cs="Times New Roman"/>
        </w:rPr>
        <w:t xml:space="preserve"> </w:t>
      </w:r>
      <w:proofErr w:type="spellStart"/>
      <w:r w:rsidR="00592C7E" w:rsidRPr="00592C7E">
        <w:rPr>
          <w:rFonts w:ascii="Times New Roman" w:hAnsi="Times New Roman" w:cs="Times New Roman"/>
        </w:rPr>
        <w:t>timpuriu</w:t>
      </w:r>
      <w:proofErr w:type="spellEnd"/>
      <w:r w:rsidR="00592C7E">
        <w:rPr>
          <w:rFonts w:ascii="Times New Roman" w:hAnsi="Times New Roman" w:cs="Times New Roman"/>
        </w:rPr>
        <w:t xml:space="preserve"> -</w:t>
      </w:r>
      <w:r w:rsidR="00592C7E" w:rsidRPr="00592C7E">
        <w:rPr>
          <w:rFonts w:ascii="Times New Roman" w:hAnsi="Times New Roman" w:cs="Times New Roman"/>
        </w:rPr>
        <w:t xml:space="preserve"> </w:t>
      </w:r>
      <w:proofErr w:type="spellStart"/>
      <w:r w:rsidR="00592C7E">
        <w:rPr>
          <w:rFonts w:ascii="Times New Roman" w:hAnsi="Times New Roman" w:cs="Times New Roman"/>
        </w:rPr>
        <w:t>b</w:t>
      </w:r>
      <w:r w:rsidR="00592C7E" w:rsidRPr="00592C7E">
        <w:rPr>
          <w:rFonts w:ascii="Times New Roman" w:hAnsi="Times New Roman" w:cs="Times New Roman"/>
        </w:rPr>
        <w:t>uruieni</w:t>
      </w:r>
      <w:proofErr w:type="spellEnd"/>
      <w:r w:rsidR="00592C7E" w:rsidRPr="00592C7E">
        <w:rPr>
          <w:rFonts w:ascii="Times New Roman" w:hAnsi="Times New Roman" w:cs="Times New Roman"/>
        </w:rPr>
        <w:t xml:space="preserve"> </w:t>
      </w:r>
      <w:proofErr w:type="spellStart"/>
      <w:r w:rsidR="00592C7E" w:rsidRPr="00592C7E">
        <w:rPr>
          <w:rFonts w:ascii="Times New Roman" w:hAnsi="Times New Roman" w:cs="Times New Roman"/>
        </w:rPr>
        <w:t>anuale</w:t>
      </w:r>
      <w:proofErr w:type="spellEnd"/>
      <w:r w:rsidR="00592C7E" w:rsidRPr="00592C7E">
        <w:rPr>
          <w:rFonts w:ascii="Times New Roman" w:hAnsi="Times New Roman" w:cs="Times New Roman"/>
        </w:rPr>
        <w:t xml:space="preserve"> mono </w:t>
      </w:r>
      <w:proofErr w:type="spellStart"/>
      <w:r w:rsidR="00592C7E" w:rsidRPr="00592C7E">
        <w:rPr>
          <w:rFonts w:ascii="Times New Roman" w:hAnsi="Times New Roman" w:cs="Times New Roman"/>
        </w:rPr>
        <w:t>si</w:t>
      </w:r>
      <w:proofErr w:type="spellEnd"/>
      <w:r w:rsidR="00592C7E" w:rsidRPr="00592C7E">
        <w:rPr>
          <w:rFonts w:ascii="Times New Roman" w:hAnsi="Times New Roman" w:cs="Times New Roman"/>
        </w:rPr>
        <w:t xml:space="preserve"> </w:t>
      </w:r>
      <w:proofErr w:type="spellStart"/>
      <w:r w:rsidR="00592C7E" w:rsidRPr="00592C7E">
        <w:rPr>
          <w:rFonts w:ascii="Times New Roman" w:hAnsi="Times New Roman" w:cs="Times New Roman"/>
        </w:rPr>
        <w:t>dicotiledonate</w:t>
      </w:r>
      <w:proofErr w:type="spellEnd"/>
      <w:r w:rsidR="00592C7E">
        <w:rPr>
          <w:rFonts w:ascii="Times New Roman" w:hAnsi="Times New Roman" w:cs="Times New Roman"/>
        </w:rPr>
        <w:t>)</w:t>
      </w:r>
      <w:r w:rsidR="00592C7E" w:rsidRPr="00592C7E">
        <w:rPr>
          <w:rFonts w:ascii="Times New Roman" w:hAnsi="Times New Roman" w:cs="Times New Roman"/>
        </w:rPr>
        <w:t xml:space="preserve"> </w:t>
      </w:r>
      <w:r w:rsidR="00592C7E" w:rsidRPr="00592C7E">
        <w:rPr>
          <w:rFonts w:ascii="Times New Roman" w:hAnsi="Times New Roman" w:cs="Times New Roman"/>
          <w:bCs/>
          <w:lang w:val="ro-RO"/>
        </w:rPr>
        <w:t>sau</w:t>
      </w:r>
    </w:p>
    <w:p w:rsidR="005E7A9D" w:rsidRDefault="005E7A9D" w:rsidP="00592C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5E7A9D">
        <w:rPr>
          <w:rFonts w:ascii="Times New Roman" w:hAnsi="Times New Roman" w:cs="Times New Roman"/>
          <w:b/>
          <w:bCs/>
          <w:lang w:val="ro-RO"/>
        </w:rPr>
        <w:t>KORVETTO -</w:t>
      </w:r>
      <w:r w:rsidR="00EE5545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5E7A9D">
        <w:rPr>
          <w:rFonts w:ascii="Times New Roman" w:hAnsi="Times New Roman" w:cs="Times New Roman"/>
          <w:b/>
        </w:rPr>
        <w:t>1,0 l/ha</w:t>
      </w:r>
      <w:r w:rsidRPr="005E7A9D">
        <w:rPr>
          <w:rFonts w:ascii="Times New Roman" w:hAnsi="Times New Roman" w:cs="Times New Roman"/>
        </w:rPr>
        <w:t xml:space="preserve"> (</w:t>
      </w:r>
      <w:proofErr w:type="spellStart"/>
      <w:r w:rsidRPr="005E7A9D">
        <w:rPr>
          <w:rFonts w:ascii="Times New Roman" w:hAnsi="Times New Roman" w:cs="Times New Roman"/>
        </w:rPr>
        <w:t>b</w:t>
      </w:r>
      <w:r w:rsidR="00EE5545">
        <w:rPr>
          <w:rFonts w:ascii="Times New Roman" w:hAnsi="Times New Roman" w:cs="Times New Roman"/>
        </w:rPr>
        <w:t>uruieni</w:t>
      </w:r>
      <w:proofErr w:type="spellEnd"/>
      <w:r w:rsidR="00EE5545">
        <w:rPr>
          <w:rFonts w:ascii="Times New Roman" w:hAnsi="Times New Roman" w:cs="Times New Roman"/>
        </w:rPr>
        <w:t xml:space="preserve"> </w:t>
      </w:r>
      <w:proofErr w:type="spellStart"/>
      <w:r w:rsidR="00EE5545">
        <w:rPr>
          <w:rFonts w:ascii="Times New Roman" w:hAnsi="Times New Roman" w:cs="Times New Roman"/>
        </w:rPr>
        <w:t>dicotiledonate</w:t>
      </w:r>
      <w:proofErr w:type="spellEnd"/>
      <w:r w:rsidR="00274EF5">
        <w:rPr>
          <w:rFonts w:ascii="Times New Roman" w:hAnsi="Times New Roman" w:cs="Times New Roman"/>
        </w:rPr>
        <w:t xml:space="preserve"> </w:t>
      </w:r>
      <w:r w:rsidR="00EE5545">
        <w:rPr>
          <w:rFonts w:ascii="Times New Roman" w:hAnsi="Times New Roman" w:cs="Times New Roman"/>
        </w:rPr>
        <w:t>-</w:t>
      </w:r>
      <w:r w:rsidR="00274EF5">
        <w:rPr>
          <w:rFonts w:ascii="Times New Roman" w:hAnsi="Times New Roman" w:cs="Times New Roman"/>
        </w:rPr>
        <w:t xml:space="preserve"> </w:t>
      </w:r>
      <w:r w:rsidRPr="005E7A9D">
        <w:rPr>
          <w:rFonts w:ascii="Times New Roman" w:hAnsi="Times New Roman" w:cs="Times New Roman"/>
        </w:rPr>
        <w:t xml:space="preserve">se </w:t>
      </w:r>
      <w:proofErr w:type="spellStart"/>
      <w:r w:rsidRPr="005E7A9D">
        <w:rPr>
          <w:rFonts w:ascii="Times New Roman" w:hAnsi="Times New Roman" w:cs="Times New Roman"/>
        </w:rPr>
        <w:t>aplica</w:t>
      </w:r>
      <w:proofErr w:type="spellEnd"/>
      <w:r w:rsidRPr="005E7A9D">
        <w:rPr>
          <w:rFonts w:ascii="Times New Roman" w:hAnsi="Times New Roman" w:cs="Times New Roman"/>
        </w:rPr>
        <w:t xml:space="preserve"> </w:t>
      </w:r>
      <w:proofErr w:type="spellStart"/>
      <w:r w:rsidRPr="005E7A9D">
        <w:rPr>
          <w:rFonts w:ascii="Times New Roman" w:hAnsi="Times New Roman" w:cs="Times New Roman"/>
        </w:rPr>
        <w:t>postemergent</w:t>
      </w:r>
      <w:proofErr w:type="spellEnd"/>
      <w:r w:rsidRPr="005E7A9D">
        <w:rPr>
          <w:rFonts w:ascii="Times New Roman" w:hAnsi="Times New Roman" w:cs="Times New Roman"/>
        </w:rPr>
        <w:t xml:space="preserve"> de la </w:t>
      </w:r>
      <w:proofErr w:type="spellStart"/>
      <w:r w:rsidRPr="005E7A9D">
        <w:rPr>
          <w:rFonts w:ascii="Times New Roman" w:hAnsi="Times New Roman" w:cs="Times New Roman"/>
        </w:rPr>
        <w:t>inceputul</w:t>
      </w:r>
      <w:proofErr w:type="spellEnd"/>
      <w:r w:rsidRPr="005E7A9D">
        <w:rPr>
          <w:rFonts w:ascii="Times New Roman" w:hAnsi="Times New Roman" w:cs="Times New Roman"/>
        </w:rPr>
        <w:t xml:space="preserve"> </w:t>
      </w:r>
      <w:proofErr w:type="spellStart"/>
      <w:r w:rsidRPr="005E7A9D">
        <w:rPr>
          <w:rFonts w:ascii="Times New Roman" w:hAnsi="Times New Roman" w:cs="Times New Roman"/>
        </w:rPr>
        <w:t>alungirii</w:t>
      </w:r>
      <w:proofErr w:type="spellEnd"/>
      <w:r w:rsidRPr="005E7A9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tulpini</w:t>
      </w:r>
      <w:r w:rsidR="00274EF5">
        <w:rPr>
          <w:rFonts w:ascii="Times New Roman" w:hAnsi="Times New Roman" w:cs="Times New Roman"/>
        </w:rPr>
        <w:t>i</w:t>
      </w:r>
      <w:proofErr w:type="spellEnd"/>
      <w:r w:rsidRPr="005E7A9D">
        <w:rPr>
          <w:rFonts w:ascii="Times New Roman" w:hAnsi="Times New Roman" w:cs="Times New Roman"/>
        </w:rPr>
        <w:t>)</w:t>
      </w:r>
      <w:r w:rsidR="00274EF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</w:p>
    <w:p w:rsidR="00E91543" w:rsidRPr="007E5DE6" w:rsidRDefault="004045DC" w:rsidP="007E5DE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val="ro-RO" w:eastAsia="ro-RO"/>
        </w:rPr>
      </w:pPr>
      <w:r w:rsidRPr="00EE5545">
        <w:rPr>
          <w:rFonts w:ascii="Times New Roman" w:hAnsi="Times New Roman" w:cs="Times New Roman"/>
          <w:b/>
          <w:bCs/>
          <w:lang w:val="ro-RO"/>
        </w:rPr>
        <w:t xml:space="preserve">LONTREL 600  - </w:t>
      </w:r>
      <w:r w:rsidRPr="004045DC">
        <w:rPr>
          <w:rFonts w:ascii="Times New Roman" w:eastAsia="Times New Roman" w:hAnsi="Times New Roman" w:cs="Times New Roman"/>
          <w:b/>
          <w:lang w:val="ro-RO" w:eastAsia="ro-RO"/>
        </w:rPr>
        <w:t>0,3</w:t>
      </w:r>
      <w:r w:rsidR="003C0DAF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r w:rsidRPr="004045DC">
        <w:rPr>
          <w:rFonts w:ascii="Times New Roman" w:eastAsia="Times New Roman" w:hAnsi="Times New Roman" w:cs="Times New Roman"/>
          <w:b/>
          <w:lang w:val="ro-RO" w:eastAsia="ro-RO"/>
        </w:rPr>
        <w:t>-</w:t>
      </w:r>
      <w:r w:rsidR="003C0DAF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r w:rsidRPr="004045DC">
        <w:rPr>
          <w:rFonts w:ascii="Times New Roman" w:eastAsia="Times New Roman" w:hAnsi="Times New Roman" w:cs="Times New Roman"/>
          <w:b/>
          <w:lang w:val="ro-RO" w:eastAsia="ro-RO"/>
        </w:rPr>
        <w:t>0,5 l/ha</w:t>
      </w:r>
      <w:r w:rsidRPr="004045DC">
        <w:rPr>
          <w:rFonts w:ascii="Times New Roman" w:eastAsia="Times New Roman" w:hAnsi="Times New Roman" w:cs="Times New Roman"/>
          <w:lang w:val="ro-RO" w:eastAsia="ro-RO"/>
        </w:rPr>
        <w:t xml:space="preserve"> postemergen</w:t>
      </w:r>
      <w:r w:rsidR="00EE5545">
        <w:rPr>
          <w:rFonts w:ascii="Times New Roman" w:eastAsia="Times New Roman" w:hAnsi="Times New Roman" w:cs="Times New Roman"/>
          <w:lang w:val="ro-RO" w:eastAsia="ro-RO"/>
        </w:rPr>
        <w:t>t (pentru combaterea pălămidei)</w:t>
      </w:r>
      <w:r w:rsidR="002D6B86">
        <w:rPr>
          <w:rFonts w:ascii="Times New Roman" w:eastAsia="Times New Roman" w:hAnsi="Times New Roman" w:cs="Times New Roman"/>
          <w:lang w:val="ro-RO" w:eastAsia="ro-RO"/>
        </w:rPr>
        <w:t xml:space="preserve"> sau</w:t>
      </w:r>
      <w:r w:rsidR="007E5DE6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="007E5DE6" w:rsidRPr="007E5DE6">
        <w:rPr>
          <w:rFonts w:ascii="Times New Roman" w:eastAsia="Times New Roman" w:hAnsi="Times New Roman" w:cs="Times New Roman"/>
          <w:b/>
          <w:lang w:val="ro-RO" w:eastAsia="ro-RO"/>
        </w:rPr>
        <w:t>alte ppp omologate</w:t>
      </w:r>
      <w:r w:rsidR="007E5DE6">
        <w:rPr>
          <w:rFonts w:ascii="Times New Roman" w:eastAsia="Times New Roman" w:hAnsi="Times New Roman" w:cs="Times New Roman"/>
          <w:b/>
          <w:lang w:val="ro-RO" w:eastAsia="ro-RO"/>
        </w:rPr>
        <w:t>.</w:t>
      </w:r>
    </w:p>
    <w:p w:rsidR="007E5DE6" w:rsidRDefault="003C0DAF" w:rsidP="003C0DA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 w:rsidRPr="007E5DE6">
        <w:rPr>
          <w:rFonts w:ascii="Times New Roman" w:hAnsi="Times New Roman" w:cs="Times New Roman"/>
          <w:b/>
          <w:lang w:val="ro-RO"/>
        </w:rPr>
        <w:t xml:space="preserve">Perioada optimă de tratament: </w:t>
      </w:r>
      <w:r w:rsidR="007E06F6">
        <w:rPr>
          <w:rFonts w:ascii="Times New Roman" w:hAnsi="Times New Roman" w:cs="Times New Roman"/>
          <w:lang w:val="ro-RO"/>
        </w:rPr>
        <w:t>s</w:t>
      </w:r>
      <w:r>
        <w:rPr>
          <w:rFonts w:ascii="Times New Roman" w:hAnsi="Times New Roman" w:cs="Times New Roman"/>
          <w:lang w:val="ro-RO"/>
        </w:rPr>
        <w:t>e va</w:t>
      </w:r>
      <w:r w:rsidR="00E91543" w:rsidRPr="00E91543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respecta peroada de erbicidare recomandată a produsului folosit.</w:t>
      </w:r>
      <w:r w:rsidR="007E5DE6">
        <w:rPr>
          <w:rFonts w:ascii="Times New Roman" w:hAnsi="Times New Roman" w:cs="Times New Roman"/>
          <w:lang w:val="ro-RO"/>
        </w:rPr>
        <w:t xml:space="preserve"> </w:t>
      </w:r>
    </w:p>
    <w:p w:rsidR="00E91543" w:rsidRPr="00E91543" w:rsidRDefault="007E5DE6" w:rsidP="003C0DA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Nu mai tarziu de inceputul apariției mugurilor florali la plantele de rapiță.</w:t>
      </w:r>
    </w:p>
    <w:p w:rsidR="002D6B86" w:rsidRDefault="00E91543" w:rsidP="002D6B8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lang w:val="ro-RO"/>
        </w:rPr>
      </w:pPr>
      <w:r w:rsidRPr="00E91543">
        <w:rPr>
          <w:rFonts w:ascii="Times New Roman" w:hAnsi="Times New Roman" w:cs="Times New Roman"/>
          <w:b/>
          <w:bCs/>
          <w:lang w:val="ro-RO"/>
        </w:rPr>
        <w:t>Alte recomandări;</w:t>
      </w:r>
    </w:p>
    <w:p w:rsidR="00256296" w:rsidRPr="00256296" w:rsidRDefault="00256296" w:rsidP="002562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 w:rsidRPr="00256296">
        <w:rPr>
          <w:rFonts w:ascii="Times New Roman" w:hAnsi="Times New Roman" w:cs="Times New Roman"/>
          <w:lang w:val="ro-RO"/>
        </w:rPr>
        <w:t>Țineți cont de temperaturile înregistrate în momentul aplicării tratamentelor și temperaturile</w:t>
      </w:r>
      <w:r>
        <w:rPr>
          <w:rFonts w:ascii="Times New Roman" w:hAnsi="Times New Roman" w:cs="Times New Roman"/>
          <w:lang w:val="ro-RO"/>
        </w:rPr>
        <w:t xml:space="preserve"> </w:t>
      </w:r>
      <w:r w:rsidRPr="00256296">
        <w:rPr>
          <w:rFonts w:ascii="Times New Roman" w:hAnsi="Times New Roman" w:cs="Times New Roman"/>
          <w:lang w:val="ro-RO"/>
        </w:rPr>
        <w:t>înregistrate pe parcursul nopț</w:t>
      </w:r>
      <w:r>
        <w:rPr>
          <w:rFonts w:ascii="Times New Roman" w:hAnsi="Times New Roman" w:cs="Times New Roman"/>
          <w:lang w:val="ro-RO"/>
        </w:rPr>
        <w:t>ilor. T</w:t>
      </w:r>
      <w:r w:rsidRPr="00256296">
        <w:rPr>
          <w:rFonts w:ascii="Times New Roman" w:hAnsi="Times New Roman" w:cs="Times New Roman"/>
          <w:lang w:val="ro-RO"/>
        </w:rPr>
        <w:t>emperatura optimă</w:t>
      </w:r>
      <w:r>
        <w:rPr>
          <w:rFonts w:ascii="Times New Roman" w:hAnsi="Times New Roman" w:cs="Times New Roman"/>
          <w:lang w:val="ro-RO"/>
        </w:rPr>
        <w:t xml:space="preserve"> de aplicare este de 10 - 12 </w:t>
      </w:r>
      <w:r>
        <w:rPr>
          <w:rFonts w:ascii="Times New Roman" w:hAnsi="Times New Roman" w:cs="Times New Roman"/>
          <w:vertAlign w:val="superscript"/>
          <w:lang w:val="ro-RO"/>
        </w:rPr>
        <w:t>O</w:t>
      </w:r>
      <w:r w:rsidRPr="00256296">
        <w:rPr>
          <w:rFonts w:ascii="Times New Roman" w:hAnsi="Times New Roman" w:cs="Times New Roman"/>
          <w:lang w:val="ro-RO"/>
        </w:rPr>
        <w:t>C</w:t>
      </w:r>
      <w:r>
        <w:rPr>
          <w:rFonts w:ascii="Times New Roman" w:hAnsi="Times New Roman" w:cs="Times New Roman"/>
          <w:lang w:val="ro-RO"/>
        </w:rPr>
        <w:t>, noaptea temperatura</w:t>
      </w:r>
      <w:r w:rsidRPr="00256296">
        <w:rPr>
          <w:rFonts w:ascii="Times New Roman" w:hAnsi="Times New Roman" w:cs="Times New Roman"/>
          <w:lang w:val="ro-RO"/>
        </w:rPr>
        <w:t xml:space="preserve"> să </w:t>
      </w:r>
      <w:r w:rsidRPr="00256296">
        <w:rPr>
          <w:rFonts w:ascii="Times New Roman" w:hAnsi="Times New Roman" w:cs="Times New Roman"/>
          <w:b/>
          <w:bCs/>
          <w:lang w:val="ro-RO"/>
        </w:rPr>
        <w:t xml:space="preserve">nu </w:t>
      </w:r>
      <w:r w:rsidRPr="00256296">
        <w:rPr>
          <w:rFonts w:ascii="Times New Roman" w:hAnsi="Times New Roman" w:cs="Times New Roman"/>
          <w:lang w:val="ro-RO"/>
        </w:rPr>
        <w:t xml:space="preserve">coboare sub 0 </w:t>
      </w:r>
      <w:r>
        <w:rPr>
          <w:rFonts w:ascii="Times New Roman" w:hAnsi="Times New Roman" w:cs="Times New Roman"/>
          <w:vertAlign w:val="superscript"/>
          <w:lang w:val="ro-RO"/>
        </w:rPr>
        <w:t>O</w:t>
      </w:r>
      <w:r w:rsidRPr="00256296">
        <w:rPr>
          <w:rFonts w:ascii="Times New Roman" w:hAnsi="Times New Roman" w:cs="Times New Roman"/>
          <w:lang w:val="ro-RO"/>
        </w:rPr>
        <w:t>C</w:t>
      </w:r>
      <w:r>
        <w:rPr>
          <w:rFonts w:ascii="Times New Roman" w:hAnsi="Times New Roman" w:cs="Times New Roman"/>
          <w:lang w:val="ro-RO"/>
        </w:rPr>
        <w:t>.</w:t>
      </w:r>
    </w:p>
    <w:p w:rsidR="00256296" w:rsidRDefault="00256296" w:rsidP="002562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 w:rsidRPr="00256296">
        <w:rPr>
          <w:rFonts w:ascii="Times New Roman" w:hAnsi="Times New Roman" w:cs="Times New Roman"/>
          <w:lang w:val="ro-RO"/>
        </w:rPr>
        <w:t>Se va ține cont de momentul optim de aplicare al tratamentelor pentru fiecare agent de dăunare</w:t>
      </w:r>
      <w:r>
        <w:rPr>
          <w:rFonts w:ascii="Times New Roman" w:hAnsi="Times New Roman" w:cs="Times New Roman"/>
          <w:lang w:val="ro-RO"/>
        </w:rPr>
        <w:t xml:space="preserve">. </w:t>
      </w:r>
    </w:p>
    <w:p w:rsidR="00256296" w:rsidRDefault="00256296" w:rsidP="002562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 w:rsidRPr="00256296">
        <w:rPr>
          <w:rFonts w:ascii="Times New Roman" w:hAnsi="Times New Roman" w:cs="Times New Roman"/>
          <w:lang w:val="ro-RO"/>
        </w:rPr>
        <w:t>Luați măsurile ce se impun pentru protecția mediului înconjurător.</w:t>
      </w:r>
      <w:r>
        <w:rPr>
          <w:rFonts w:ascii="Times New Roman" w:hAnsi="Times New Roman" w:cs="Times New Roman"/>
          <w:b/>
          <w:bCs/>
          <w:lang w:val="ro-RO"/>
        </w:rPr>
        <w:t xml:space="preserve"> </w:t>
      </w:r>
      <w:r w:rsidR="004F544D">
        <w:rPr>
          <w:rFonts w:ascii="Times New Roman" w:hAnsi="Times New Roman" w:cs="Times New Roman"/>
          <w:lang w:val="ro-RO"/>
        </w:rPr>
        <w:t>Respectați timpul de pauză a fiecărui produs.</w:t>
      </w:r>
      <w:r w:rsidR="007E5DE6">
        <w:rPr>
          <w:rFonts w:ascii="Times New Roman" w:hAnsi="Times New Roman" w:cs="Times New Roman"/>
          <w:lang w:val="ro-RO"/>
        </w:rPr>
        <w:t xml:space="preserve"> </w:t>
      </w:r>
    </w:p>
    <w:p w:rsidR="006E3E1F" w:rsidRPr="006E3E1F" w:rsidRDefault="006E3E1F" w:rsidP="006E3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ro-RO"/>
        </w:rPr>
      </w:pPr>
      <w:r w:rsidRPr="006E3E1F">
        <w:rPr>
          <w:rFonts w:ascii="Times New Roman" w:hAnsi="Times New Roman" w:cs="Times New Roman"/>
          <w:color w:val="000000"/>
          <w:lang w:val="ro-RO"/>
        </w:rPr>
        <w:t>Luați măsurile ce se impun pentru protecția mediului înconjurător.</w:t>
      </w:r>
    </w:p>
    <w:p w:rsidR="006E3E1F" w:rsidRPr="006E3E1F" w:rsidRDefault="006E3E1F" w:rsidP="006E3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ro-RO"/>
        </w:rPr>
      </w:pPr>
      <w:r w:rsidRPr="006E3E1F">
        <w:rPr>
          <w:rFonts w:ascii="Times New Roman" w:hAnsi="Times New Roman" w:cs="Times New Roman"/>
          <w:color w:val="000000"/>
          <w:lang w:val="ro-RO"/>
        </w:rPr>
        <w:t>Respectați cu strictețe normele de lucru cu produsele de protecție a plantelor, norme de protecție si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securitate a muncii, de proteție a albinelor și a animalelor in conformitate cu Legea nr. 383/2013 a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apiculturii, cu modificările și complectările ulterioare și Ordinul nr. 127/1991 al ACA din România,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ordinul comun nr. 45/1991 al</w:t>
      </w:r>
      <w:r>
        <w:rPr>
          <w:rFonts w:ascii="Times New Roman" w:hAnsi="Times New Roman" w:cs="Times New Roman"/>
          <w:color w:val="000000"/>
          <w:lang w:val="ro-RO"/>
        </w:rPr>
        <w:t xml:space="preserve"> MAA</w:t>
      </w:r>
      <w:r w:rsidRPr="006E3E1F">
        <w:rPr>
          <w:rFonts w:ascii="Times New Roman" w:hAnsi="Times New Roman" w:cs="Times New Roman"/>
          <w:color w:val="000000"/>
          <w:lang w:val="ro-RO"/>
        </w:rPr>
        <w:t>,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15b/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3403/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1991 al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Departamentului pentru Administrație Locală si 1786/TB/1991 al Ministerului Transporturilor, precum</w:t>
      </w:r>
    </w:p>
    <w:p w:rsidR="006E3E1F" w:rsidRPr="006E3E1F" w:rsidRDefault="006E3E1F" w:rsidP="006E3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o-RO"/>
        </w:rPr>
      </w:pPr>
      <w:r w:rsidRPr="006E3E1F">
        <w:rPr>
          <w:rFonts w:ascii="Times New Roman" w:hAnsi="Times New Roman" w:cs="Times New Roman"/>
          <w:color w:val="000000"/>
          <w:lang w:val="ro-RO"/>
        </w:rPr>
        <w:t>și cu Protocolul de colaborare nr. 328432/2015, încheiat cu ROMPIS (privind implementarea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legislației, în vederea protecției familiilor de albine, împotriva intoxicațiilor cu produse de protecție a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plantelor).</w:t>
      </w:r>
    </w:p>
    <w:p w:rsidR="006E3E1F" w:rsidRPr="006E3E1F" w:rsidRDefault="006E3E1F" w:rsidP="006E3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ro-RO"/>
        </w:rPr>
      </w:pPr>
      <w:r w:rsidRPr="006E3E1F">
        <w:rPr>
          <w:rFonts w:ascii="Times New Roman" w:hAnsi="Times New Roman" w:cs="Times New Roman"/>
          <w:color w:val="000000"/>
          <w:lang w:val="ro-RO"/>
        </w:rPr>
        <w:t xml:space="preserve">Respectați prevederile Ordinului </w:t>
      </w:r>
      <w:r>
        <w:rPr>
          <w:rFonts w:ascii="Times New Roman" w:hAnsi="Times New Roman" w:cs="Times New Roman"/>
          <w:color w:val="000000"/>
          <w:lang w:val="ro-RO"/>
        </w:rPr>
        <w:t xml:space="preserve">MADR </w:t>
      </w:r>
      <w:r w:rsidRPr="006E3E1F">
        <w:rPr>
          <w:rFonts w:ascii="Times New Roman" w:hAnsi="Times New Roman" w:cs="Times New Roman"/>
          <w:color w:val="000000"/>
          <w:lang w:val="ro-RO"/>
        </w:rPr>
        <w:t>nr.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297/2017 privind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aprobarea Codului de bune practici pentru utilizarea în siguranță a produselor de protecție a plantelor.</w:t>
      </w:r>
    </w:p>
    <w:p w:rsidR="006E3E1F" w:rsidRPr="006E3E1F" w:rsidRDefault="006E3E1F" w:rsidP="006E3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ro-RO"/>
        </w:rPr>
      </w:pPr>
      <w:r w:rsidRPr="006E3E1F">
        <w:rPr>
          <w:rFonts w:ascii="Times New Roman" w:hAnsi="Times New Roman" w:cs="Times New Roman"/>
          <w:color w:val="000000"/>
          <w:lang w:val="ro-RO"/>
        </w:rPr>
        <w:t xml:space="preserve">Respectați obligațiile ce vă revin conform Ordinului </w:t>
      </w:r>
      <w:r>
        <w:rPr>
          <w:rFonts w:ascii="Times New Roman" w:hAnsi="Times New Roman" w:cs="Times New Roman"/>
          <w:color w:val="000000"/>
          <w:lang w:val="ro-RO"/>
        </w:rPr>
        <w:t>MADR</w:t>
      </w:r>
      <w:r w:rsidRPr="006E3E1F">
        <w:rPr>
          <w:rFonts w:ascii="Times New Roman" w:hAnsi="Times New Roman" w:cs="Times New Roman"/>
          <w:color w:val="000000"/>
          <w:lang w:val="ro-RO"/>
        </w:rPr>
        <w:t>, al</w:t>
      </w:r>
      <w:r>
        <w:rPr>
          <w:rFonts w:ascii="Times New Roman" w:hAnsi="Times New Roman" w:cs="Times New Roman"/>
          <w:color w:val="000000"/>
          <w:lang w:val="ro-RO"/>
        </w:rPr>
        <w:t xml:space="preserve"> M</w:t>
      </w:r>
      <w:r w:rsidRPr="006E3E1F">
        <w:rPr>
          <w:rFonts w:ascii="Times New Roman" w:hAnsi="Times New Roman" w:cs="Times New Roman"/>
          <w:color w:val="000000"/>
          <w:lang w:val="ro-RO"/>
        </w:rPr>
        <w:t xml:space="preserve">inistrului </w:t>
      </w:r>
      <w:r>
        <w:rPr>
          <w:rFonts w:ascii="Times New Roman" w:hAnsi="Times New Roman" w:cs="Times New Roman"/>
          <w:color w:val="000000"/>
          <w:lang w:val="ro-RO"/>
        </w:rPr>
        <w:t>Mediului, A</w:t>
      </w:r>
      <w:r w:rsidRPr="006E3E1F">
        <w:rPr>
          <w:rFonts w:ascii="Times New Roman" w:hAnsi="Times New Roman" w:cs="Times New Roman"/>
          <w:color w:val="000000"/>
          <w:lang w:val="ro-RO"/>
        </w:rPr>
        <w:t>pelor ș</w:t>
      </w:r>
      <w:r>
        <w:rPr>
          <w:rFonts w:ascii="Times New Roman" w:hAnsi="Times New Roman" w:cs="Times New Roman"/>
          <w:color w:val="000000"/>
          <w:lang w:val="ro-RO"/>
        </w:rPr>
        <w:t>i P</w:t>
      </w:r>
      <w:r w:rsidRPr="006E3E1F">
        <w:rPr>
          <w:rFonts w:ascii="Times New Roman" w:hAnsi="Times New Roman" w:cs="Times New Roman"/>
          <w:color w:val="000000"/>
          <w:lang w:val="ro-RO"/>
        </w:rPr>
        <w:t>ădurilor și al președintelui</w:t>
      </w:r>
      <w:r>
        <w:rPr>
          <w:rFonts w:ascii="Times New Roman" w:hAnsi="Times New Roman" w:cs="Times New Roman"/>
          <w:color w:val="000000"/>
          <w:lang w:val="ro-RO"/>
        </w:rPr>
        <w:t xml:space="preserve"> ANSVSA</w:t>
      </w:r>
      <w:r w:rsidRPr="006E3E1F">
        <w:rPr>
          <w:rFonts w:ascii="Times New Roman" w:hAnsi="Times New Roman" w:cs="Times New Roman"/>
          <w:color w:val="000000"/>
          <w:lang w:val="ro-RO"/>
        </w:rPr>
        <w:t xml:space="preserve"> nr. 352/636/54/2015 pentru aprobarea normelor privind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ecocondiționalitatea în cadrul schemelor și măsurilor de sprijin pentru fermieri in România, cu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modificârile ulterioare.</w:t>
      </w:r>
    </w:p>
    <w:p w:rsidR="006E3E1F" w:rsidRPr="006E3E1F" w:rsidRDefault="006E3E1F" w:rsidP="006E3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ro-RO"/>
        </w:rPr>
      </w:pPr>
      <w:r w:rsidRPr="006E3E1F">
        <w:rPr>
          <w:rFonts w:ascii="Times New Roman" w:hAnsi="Times New Roman" w:cs="Times New Roman"/>
          <w:color w:val="000000"/>
          <w:lang w:val="ro-RO"/>
        </w:rPr>
        <w:t>Citiți și respectați instrucțiunile și informațiile înscrise pe eticheta produselor de protecția plantelor.</w:t>
      </w:r>
    </w:p>
    <w:p w:rsidR="006E3E1F" w:rsidRPr="006E3E1F" w:rsidRDefault="006E3E1F" w:rsidP="006E3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ro-RO"/>
        </w:rPr>
      </w:pPr>
      <w:r w:rsidRPr="006E3E1F">
        <w:rPr>
          <w:rFonts w:ascii="Times New Roman" w:hAnsi="Times New Roman" w:cs="Times New Roman"/>
          <w:color w:val="000000"/>
          <w:lang w:val="ro-RO"/>
        </w:rPr>
        <w:t xml:space="preserve">Respectați normele cuprinse în Ghidul </w:t>
      </w:r>
      <w:r>
        <w:rPr>
          <w:rFonts w:ascii="Times New Roman" w:hAnsi="Times New Roman" w:cs="Times New Roman"/>
          <w:color w:val="000000"/>
          <w:lang w:val="ro-RO"/>
        </w:rPr>
        <w:t xml:space="preserve">de bune practici </w:t>
      </w:r>
      <w:r w:rsidRPr="006E3E1F">
        <w:rPr>
          <w:rFonts w:ascii="Times New Roman" w:hAnsi="Times New Roman" w:cs="Times New Roman"/>
          <w:color w:val="000000"/>
          <w:lang w:val="ro-RO"/>
        </w:rPr>
        <w:t>pentru utilizarea în siguranță a ppp</w:t>
      </w:r>
      <w:r>
        <w:rPr>
          <w:rFonts w:ascii="Times New Roman" w:hAnsi="Times New Roman" w:cs="Times New Roman"/>
          <w:color w:val="000000"/>
          <w:lang w:val="ro-RO"/>
        </w:rPr>
        <w:t>.</w:t>
      </w:r>
      <w:r w:rsidRPr="006E3E1F">
        <w:rPr>
          <w:rFonts w:ascii="Times New Roman" w:hAnsi="Times New Roman" w:cs="Times New Roman"/>
          <w:color w:val="000000"/>
          <w:lang w:val="ro-RO"/>
        </w:rPr>
        <w:t xml:space="preserve"> în exploatațiile agricole</w:t>
      </w:r>
      <w:r>
        <w:rPr>
          <w:rFonts w:ascii="Times New Roman" w:hAnsi="Times New Roman" w:cs="Times New Roman"/>
          <w:color w:val="000000"/>
          <w:lang w:val="ro-RO"/>
        </w:rPr>
        <w:t xml:space="preserve">,  </w:t>
      </w:r>
      <w:r w:rsidRPr="006E3E1F">
        <w:rPr>
          <w:rFonts w:ascii="Times New Roman" w:hAnsi="Times New Roman" w:cs="Times New Roman"/>
          <w:color w:val="000000"/>
          <w:lang w:val="ro-RO"/>
        </w:rPr>
        <w:t xml:space="preserve">care poate fi accesat la adresa </w:t>
      </w:r>
      <w:r w:rsidRPr="006E3E1F">
        <w:rPr>
          <w:rFonts w:ascii="Times New Roman" w:hAnsi="Times New Roman" w:cs="Times New Roman"/>
          <w:color w:val="00669A"/>
          <w:lang w:val="ro-RO"/>
        </w:rPr>
        <w:t>http://www.madr.ro/norme-de-eco-conditionalitate – in – domeniul</w:t>
      </w:r>
    </w:p>
    <w:p w:rsidR="006E3E1F" w:rsidRPr="006E3E1F" w:rsidRDefault="006E3E1F" w:rsidP="006E3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69A"/>
          <w:lang w:val="ro-RO"/>
        </w:rPr>
      </w:pPr>
      <w:r w:rsidRPr="006E3E1F">
        <w:rPr>
          <w:rFonts w:ascii="Times New Roman" w:hAnsi="Times New Roman" w:cs="Times New Roman"/>
          <w:color w:val="00669A"/>
          <w:lang w:val="ro-RO"/>
        </w:rPr>
        <w:t>fitosanitar.html)</w:t>
      </w:r>
    </w:p>
    <w:p w:rsidR="006E3E1F" w:rsidRDefault="006E3E1F" w:rsidP="006E3E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669A"/>
          <w:lang w:val="ro-RO"/>
        </w:rPr>
      </w:pPr>
      <w:r w:rsidRPr="006E3E1F">
        <w:rPr>
          <w:rFonts w:ascii="Times New Roman" w:hAnsi="Times New Roman" w:cs="Times New Roman"/>
          <w:color w:val="000000"/>
          <w:lang w:val="ro-RO"/>
        </w:rPr>
        <w:t>Pentru agenții de dăunare avertizați, se vor utiliza doar produse de protecția plantelor (ppp)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omologate de Comisia Națională de Omologare a Produselor de Protecția Plantelor, care sunt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 xml:space="preserve">înregistrate în baza de date </w:t>
      </w:r>
      <w:r w:rsidRPr="006E3E1F">
        <w:rPr>
          <w:rFonts w:ascii="Times New Roman" w:hAnsi="Times New Roman" w:cs="Times New Roman"/>
          <w:b/>
          <w:bCs/>
          <w:color w:val="000000"/>
          <w:lang w:val="ro-RO"/>
        </w:rPr>
        <w:t>PEST – EXPERT</w:t>
      </w:r>
      <w:r w:rsidRPr="006E3E1F">
        <w:rPr>
          <w:rFonts w:ascii="Times New Roman" w:hAnsi="Times New Roman" w:cs="Times New Roman"/>
          <w:color w:val="000000"/>
          <w:lang w:val="ro-RO"/>
        </w:rPr>
        <w:t>, care poate fi accesata la adresa :</w:t>
      </w:r>
      <w:r w:rsidRPr="006E3E1F">
        <w:rPr>
          <w:rFonts w:ascii="Times New Roman" w:hAnsi="Times New Roman" w:cs="Times New Roman"/>
          <w:color w:val="00669A"/>
          <w:lang w:val="ro-RO"/>
        </w:rPr>
        <w:t>http ://www.madr.ro, la</w:t>
      </w:r>
      <w:r>
        <w:rPr>
          <w:rFonts w:ascii="Times New Roman" w:hAnsi="Times New Roman" w:cs="Times New Roman"/>
          <w:color w:val="00669A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669A"/>
          <w:lang w:val="ro-RO"/>
        </w:rPr>
        <w:t>sectiunea Fitosanitar – adresa web:</w:t>
      </w:r>
      <w:r>
        <w:rPr>
          <w:rFonts w:ascii="Times New Roman" w:hAnsi="Times New Roman" w:cs="Times New Roman"/>
          <w:color w:val="00669A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669A"/>
          <w:lang w:val="ro-RO"/>
        </w:rPr>
        <w:t>https://aloe.anfdf.ro, utilizator - quest ;parola – guest.</w:t>
      </w:r>
    </w:p>
    <w:p w:rsidR="00FC7419" w:rsidRPr="00E91543" w:rsidRDefault="00FC7419" w:rsidP="00FC7419">
      <w:pPr>
        <w:spacing w:after="0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La prepararea soluțiilor de stropit utilizați apă din surse autorizate și verificate periodic (cu pH intre 7 – 8).</w:t>
      </w:r>
    </w:p>
    <w:p w:rsidR="00FC7419" w:rsidRDefault="00FC7419" w:rsidP="00FC7419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 xml:space="preserve">Ambalajele din carton provenite de la ppp utilizate se vor plia iar cele din material plastic se vor clăti obligatoriu de 3 ori, apa rezultată din clătire se va turna în rezervorul mașinii de tratat. </w:t>
      </w:r>
    </w:p>
    <w:p w:rsidR="00FC7419" w:rsidRDefault="00FC7419" w:rsidP="00FC74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ab/>
        <w:t xml:space="preserve">Ambalajele se vor depozita până la predarea acestora la distribuitorul de ppp sau se pot preda și în campania </w:t>
      </w:r>
      <w:r>
        <w:rPr>
          <w:rFonts w:ascii="Times New Roman" w:hAnsi="Times New Roman" w:cs="Times New Roman"/>
        </w:rPr>
        <w:t xml:space="preserve">“SCAPA de </w:t>
      </w:r>
      <w:proofErr w:type="spellStart"/>
      <w:r>
        <w:rPr>
          <w:rFonts w:ascii="Times New Roman" w:hAnsi="Times New Roman" w:cs="Times New Roman"/>
        </w:rPr>
        <w:t>ambalaje</w:t>
      </w:r>
      <w:proofErr w:type="spellEnd"/>
      <w:r>
        <w:rPr>
          <w:rFonts w:ascii="Times New Roman" w:hAnsi="Times New Roman" w:cs="Times New Roman"/>
        </w:rPr>
        <w:t xml:space="preserve">” – </w:t>
      </w:r>
      <w:hyperlink r:id="rId26" w:history="1">
        <w:r w:rsidRPr="009054CB">
          <w:rPr>
            <w:rStyle w:val="Hyperlink"/>
            <w:rFonts w:ascii="Times New Roman" w:hAnsi="Times New Roman" w:cs="Times New Roman"/>
          </w:rPr>
          <w:t>www.aiprom.ro</w:t>
        </w:r>
      </w:hyperlink>
      <w:r>
        <w:rPr>
          <w:rFonts w:ascii="Times New Roman" w:hAnsi="Times New Roman" w:cs="Times New Roman"/>
        </w:rPr>
        <w:t>.</w:t>
      </w:r>
    </w:p>
    <w:p w:rsidR="006A32D8" w:rsidRDefault="006A32D8" w:rsidP="00FC7419">
      <w:pPr>
        <w:spacing w:after="0"/>
        <w:rPr>
          <w:rFonts w:ascii="Times New Roman" w:hAnsi="Times New Roman" w:cs="Times New Roman"/>
        </w:rPr>
      </w:pPr>
    </w:p>
    <w:p w:rsidR="006A32D8" w:rsidRDefault="006A32D8" w:rsidP="00FC7419">
      <w:pPr>
        <w:spacing w:after="0"/>
        <w:rPr>
          <w:rFonts w:ascii="Times New Roman" w:hAnsi="Times New Roman" w:cs="Times New Roman"/>
        </w:rPr>
      </w:pPr>
    </w:p>
    <w:p w:rsidR="006A32D8" w:rsidRDefault="006A32D8" w:rsidP="00FC7419">
      <w:pPr>
        <w:spacing w:after="0"/>
        <w:rPr>
          <w:rFonts w:ascii="Times New Roman" w:hAnsi="Times New Roman" w:cs="Times New Roman"/>
        </w:rPr>
      </w:pPr>
    </w:p>
    <w:p w:rsidR="006A32D8" w:rsidRDefault="006A32D8" w:rsidP="00FC7419">
      <w:pPr>
        <w:spacing w:after="0"/>
        <w:rPr>
          <w:rFonts w:ascii="Times New Roman" w:hAnsi="Times New Roman" w:cs="Times New Roman"/>
        </w:rPr>
      </w:pPr>
    </w:p>
    <w:p w:rsidR="006A32D8" w:rsidRDefault="006A32D8" w:rsidP="00FC7419">
      <w:pPr>
        <w:spacing w:after="0"/>
        <w:rPr>
          <w:rFonts w:ascii="Times New Roman" w:hAnsi="Times New Roman" w:cs="Times New Roman"/>
        </w:rPr>
      </w:pPr>
    </w:p>
    <w:p w:rsidR="006A32D8" w:rsidRDefault="006A32D8" w:rsidP="00FC7419">
      <w:pPr>
        <w:spacing w:after="0"/>
        <w:rPr>
          <w:rFonts w:ascii="Times New Roman" w:hAnsi="Times New Roman" w:cs="Times New Roman"/>
        </w:rPr>
      </w:pPr>
    </w:p>
    <w:p w:rsidR="006A32D8" w:rsidRDefault="006A32D8" w:rsidP="00FC7419">
      <w:pPr>
        <w:spacing w:after="0"/>
        <w:rPr>
          <w:rFonts w:ascii="Times New Roman" w:hAnsi="Times New Roman" w:cs="Times New Roman"/>
        </w:rPr>
      </w:pPr>
    </w:p>
    <w:p w:rsidR="006A32D8" w:rsidRDefault="006A32D8" w:rsidP="00FC7419">
      <w:pPr>
        <w:spacing w:after="0"/>
        <w:rPr>
          <w:rFonts w:ascii="Times New Roman" w:hAnsi="Times New Roman" w:cs="Times New Roman"/>
        </w:rPr>
      </w:pPr>
    </w:p>
    <w:p w:rsidR="006A32D8" w:rsidRDefault="006A32D8" w:rsidP="00FC7419">
      <w:pPr>
        <w:spacing w:after="0"/>
        <w:rPr>
          <w:rFonts w:ascii="Times New Roman" w:hAnsi="Times New Roman" w:cs="Times New Roman"/>
        </w:rPr>
      </w:pPr>
    </w:p>
    <w:p w:rsidR="006A32D8" w:rsidRDefault="006A32D8" w:rsidP="00FC7419">
      <w:pPr>
        <w:spacing w:after="0"/>
        <w:rPr>
          <w:rFonts w:ascii="Times New Roman" w:hAnsi="Times New Roman" w:cs="Times New Roman"/>
        </w:rPr>
      </w:pPr>
    </w:p>
    <w:p w:rsidR="006A32D8" w:rsidRDefault="006A32D8" w:rsidP="00FC7419">
      <w:pPr>
        <w:spacing w:after="0"/>
        <w:rPr>
          <w:rFonts w:ascii="Times New Roman" w:hAnsi="Times New Roman" w:cs="Times New Roman"/>
        </w:rPr>
      </w:pPr>
    </w:p>
    <w:p w:rsidR="006E3E1F" w:rsidRPr="006E3E1F" w:rsidRDefault="006E3E1F" w:rsidP="00AA522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ro-RO"/>
        </w:rPr>
      </w:pPr>
      <w:r w:rsidRPr="006E3E1F">
        <w:rPr>
          <w:rFonts w:ascii="Times New Roman" w:hAnsi="Times New Roman" w:cs="Times New Roman"/>
          <w:color w:val="000000"/>
          <w:lang w:val="ro-RO"/>
        </w:rPr>
        <w:lastRenderedPageBreak/>
        <w:t>Conform Reg. (CE) Nr. 1107/2009 al Parlamentului European ș</w:t>
      </w:r>
      <w:r>
        <w:rPr>
          <w:rFonts w:ascii="Times New Roman" w:hAnsi="Times New Roman" w:cs="Times New Roman"/>
          <w:color w:val="000000"/>
          <w:lang w:val="ro-RO"/>
        </w:rPr>
        <w:t>i al Consiliului din 21.10</w:t>
      </w:r>
      <w:r w:rsidRPr="006E3E1F">
        <w:rPr>
          <w:rFonts w:ascii="Times New Roman" w:hAnsi="Times New Roman" w:cs="Times New Roman"/>
          <w:color w:val="000000"/>
          <w:lang w:val="ro-RO"/>
        </w:rPr>
        <w:t>.2009,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privind introducerea pe piață a produselor fitosanitare, fiecare utilizator</w:t>
      </w:r>
      <w:r>
        <w:rPr>
          <w:rFonts w:ascii="Times New Roman" w:hAnsi="Times New Roman" w:cs="Times New Roman"/>
          <w:color w:val="000000"/>
          <w:lang w:val="ro-RO"/>
        </w:rPr>
        <w:t xml:space="preserve"> de ppp. </w:t>
      </w:r>
      <w:r w:rsidRPr="006E3E1F">
        <w:rPr>
          <w:rFonts w:ascii="Times New Roman" w:hAnsi="Times New Roman" w:cs="Times New Roman"/>
          <w:color w:val="000000"/>
          <w:lang w:val="ro-RO"/>
        </w:rPr>
        <w:t>trebuie să păstreze cel puțin 3 ani evidența contabilă a produselor de protecția plantelor</w:t>
      </w:r>
      <w:r w:rsidR="00AA522A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depozitate și utilizate, precum și evidența efectuării fiecarui tratament prin completare într-un registru</w:t>
      </w:r>
      <w:r w:rsidR="00AA522A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3E1F">
        <w:rPr>
          <w:rFonts w:ascii="Times New Roman" w:hAnsi="Times New Roman" w:cs="Times New Roman"/>
          <w:color w:val="000000"/>
          <w:lang w:val="ro-RO"/>
        </w:rPr>
        <w:t>după modelul de mai jos:</w:t>
      </w:r>
    </w:p>
    <w:p w:rsidR="006E3E1F" w:rsidRPr="00AA522A" w:rsidRDefault="006E3E1F" w:rsidP="00FC74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lang w:val="ro-RO"/>
        </w:rPr>
      </w:pPr>
      <w:r w:rsidRPr="006E3E1F">
        <w:rPr>
          <w:rFonts w:ascii="Times New Roman" w:hAnsi="Times New Roman" w:cs="Times New Roman"/>
          <w:b/>
          <w:bCs/>
          <w:color w:val="000000"/>
          <w:lang w:val="ro-RO"/>
        </w:rPr>
        <w:t>Nume și prenume fermier/ societate comercială…...</w:t>
      </w:r>
    </w:p>
    <w:p w:rsidR="006E3E1F" w:rsidRPr="006E3E1F" w:rsidRDefault="006E3E1F" w:rsidP="00FC74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lang w:val="ro-RO"/>
        </w:rPr>
      </w:pPr>
      <w:r w:rsidRPr="006E3E1F">
        <w:rPr>
          <w:rFonts w:ascii="Times New Roman" w:hAnsi="Times New Roman" w:cs="Times New Roman"/>
          <w:b/>
          <w:bCs/>
          <w:color w:val="000000"/>
          <w:lang w:val="ro-RO"/>
        </w:rPr>
        <w:t>Domiciliu fermier/sediul social al societății…….</w:t>
      </w:r>
      <w:r w:rsidR="00AA522A">
        <w:rPr>
          <w:rFonts w:ascii="Times New Roman" w:hAnsi="Times New Roman" w:cs="Times New Roman"/>
          <w:b/>
          <w:bCs/>
          <w:color w:val="000000"/>
          <w:lang w:val="ro-RO"/>
        </w:rPr>
        <w:t xml:space="preserve">  </w:t>
      </w:r>
      <w:r w:rsidRPr="006E3E1F">
        <w:rPr>
          <w:rFonts w:ascii="Times New Roman" w:hAnsi="Times New Roman" w:cs="Times New Roman"/>
          <w:b/>
          <w:bCs/>
          <w:color w:val="000000"/>
          <w:lang w:val="ro-RO"/>
        </w:rPr>
        <w:t>(</w:t>
      </w:r>
      <w:r w:rsidR="00AA522A">
        <w:rPr>
          <w:rFonts w:ascii="Times New Roman" w:hAnsi="Times New Roman" w:cs="Times New Roman"/>
          <w:b/>
          <w:bCs/>
          <w:color w:val="000000"/>
          <w:lang w:val="ro-RO"/>
        </w:rPr>
        <w:t>localitate, c</w:t>
      </w:r>
      <w:r w:rsidRPr="006E3E1F">
        <w:rPr>
          <w:rFonts w:ascii="Times New Roman" w:hAnsi="Times New Roman" w:cs="Times New Roman"/>
          <w:b/>
          <w:bCs/>
          <w:color w:val="000000"/>
          <w:lang w:val="ro-RO"/>
        </w:rPr>
        <w:t>omuna, județul)</w:t>
      </w:r>
    </w:p>
    <w:p w:rsidR="006E3E1F" w:rsidRPr="006E3E1F" w:rsidRDefault="006E3E1F" w:rsidP="00FC74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lang w:val="ro-RO"/>
        </w:rPr>
      </w:pPr>
      <w:r w:rsidRPr="006E3E1F">
        <w:rPr>
          <w:rFonts w:ascii="Times New Roman" w:hAnsi="Times New Roman" w:cs="Times New Roman"/>
          <w:b/>
          <w:bCs/>
          <w:color w:val="000000"/>
          <w:lang w:val="ro-RO"/>
        </w:rPr>
        <w:t>Ferma (nume/număr,adresa)…….</w:t>
      </w:r>
    </w:p>
    <w:p w:rsidR="006E3E1F" w:rsidRPr="006E3E1F" w:rsidRDefault="006E3E1F" w:rsidP="00FC74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ro-RO"/>
        </w:rPr>
      </w:pPr>
      <w:r w:rsidRPr="006E3E1F">
        <w:rPr>
          <w:rFonts w:ascii="Times New Roman" w:hAnsi="Times New Roman" w:cs="Times New Roman"/>
          <w:color w:val="000000"/>
          <w:lang w:val="ro-RO"/>
        </w:rPr>
        <w:t>Toate tratamentele cu produse de protecția plantelor se completează la zi in:</w:t>
      </w:r>
    </w:p>
    <w:p w:rsidR="00AA522A" w:rsidRPr="00274EF5" w:rsidRDefault="00AA522A" w:rsidP="00AA5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274EF5">
        <w:rPr>
          <w:rFonts w:ascii="Times New Roman" w:hAnsi="Times New Roman" w:cs="Times New Roman"/>
          <w:b/>
          <w:bCs/>
          <w:lang w:val="ro-RO"/>
        </w:rPr>
        <w:t>REGISTRU</w:t>
      </w:r>
    </w:p>
    <w:p w:rsidR="00AA522A" w:rsidRPr="00274EF5" w:rsidRDefault="00AA522A" w:rsidP="00AA522A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274EF5">
        <w:rPr>
          <w:rFonts w:ascii="Times New Roman" w:hAnsi="Times New Roman" w:cs="Times New Roman"/>
          <w:b/>
          <w:bCs/>
          <w:lang w:val="ro-RO"/>
        </w:rPr>
        <w:t>de evidenţă a tratamentelor cu produse de protecţie a plantelor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952"/>
        <w:gridCol w:w="708"/>
        <w:gridCol w:w="993"/>
        <w:gridCol w:w="992"/>
        <w:gridCol w:w="850"/>
        <w:gridCol w:w="709"/>
        <w:gridCol w:w="709"/>
        <w:gridCol w:w="850"/>
        <w:gridCol w:w="1134"/>
        <w:gridCol w:w="851"/>
        <w:gridCol w:w="957"/>
      </w:tblGrid>
      <w:tr w:rsidR="009B204D" w:rsidRPr="00BD6A27" w:rsidTr="009B204D">
        <w:trPr>
          <w:trHeight w:val="265"/>
          <w:jc w:val="center"/>
        </w:trPr>
        <w:tc>
          <w:tcPr>
            <w:tcW w:w="716" w:type="dxa"/>
            <w:vMerge w:val="restart"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Data efectu-</w:t>
            </w:r>
          </w:p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-ării trata- -ment</w:t>
            </w:r>
          </w:p>
        </w:tc>
        <w:tc>
          <w:tcPr>
            <w:tcW w:w="952" w:type="dxa"/>
            <w:vMerge w:val="restart"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Cultura și locul unde este situat terenul</w:t>
            </w:r>
          </w:p>
        </w:tc>
        <w:tc>
          <w:tcPr>
            <w:tcW w:w="708" w:type="dxa"/>
            <w:vMerge w:val="restart"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Tipul aplică-rii</w:t>
            </w:r>
          </w:p>
        </w:tc>
        <w:tc>
          <w:tcPr>
            <w:tcW w:w="5103" w:type="dxa"/>
            <w:gridSpan w:val="6"/>
          </w:tcPr>
          <w:p w:rsidR="009B204D" w:rsidRPr="00BD6A27" w:rsidRDefault="009B204D" w:rsidP="007D2B2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Tratamentul efectuat</w:t>
            </w:r>
          </w:p>
        </w:tc>
        <w:tc>
          <w:tcPr>
            <w:tcW w:w="1134" w:type="dxa"/>
            <w:vMerge w:val="restart"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Numele persoanei responsa- bile pentru efectuarea tatamentului. Semnătura</w:t>
            </w:r>
          </w:p>
        </w:tc>
        <w:tc>
          <w:tcPr>
            <w:tcW w:w="851" w:type="dxa"/>
            <w:vMerge w:val="restart"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Data inceperii recol- tării produ- sului agricol</w:t>
            </w:r>
          </w:p>
        </w:tc>
        <w:tc>
          <w:tcPr>
            <w:tcW w:w="957" w:type="dxa"/>
            <w:vMerge w:val="restart"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Nr și data doc prin care s-a dat in consum populației</w:t>
            </w:r>
          </w:p>
        </w:tc>
      </w:tr>
      <w:tr w:rsidR="009B204D" w:rsidRPr="00BD6A27" w:rsidTr="009B204D">
        <w:trPr>
          <w:trHeight w:val="265"/>
          <w:jc w:val="center"/>
        </w:trPr>
        <w:tc>
          <w:tcPr>
            <w:tcW w:w="716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Agenti de dăunare combătuți</w:t>
            </w:r>
          </w:p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Boli / dăunători/ buruieni</w:t>
            </w:r>
          </w:p>
        </w:tc>
        <w:tc>
          <w:tcPr>
            <w:tcW w:w="992" w:type="dxa"/>
            <w:vMerge w:val="restart"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Denumire produs de protecție a plantelor folosit</w:t>
            </w:r>
          </w:p>
        </w:tc>
        <w:tc>
          <w:tcPr>
            <w:tcW w:w="1559" w:type="dxa"/>
            <w:gridSpan w:val="2"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 xml:space="preserve">Doza : </w:t>
            </w:r>
          </w:p>
        </w:tc>
        <w:tc>
          <w:tcPr>
            <w:tcW w:w="709" w:type="dxa"/>
            <w:vMerge w:val="restart"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Supra-</w:t>
            </w:r>
          </w:p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-fața</w:t>
            </w:r>
          </w:p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(ha)</w:t>
            </w:r>
          </w:p>
        </w:tc>
        <w:tc>
          <w:tcPr>
            <w:tcW w:w="850" w:type="dxa"/>
            <w:vMerge w:val="restart"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Canti-</w:t>
            </w:r>
          </w:p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-tăți utilizate</w:t>
            </w:r>
          </w:p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(kg/litri)</w:t>
            </w:r>
          </w:p>
        </w:tc>
        <w:tc>
          <w:tcPr>
            <w:tcW w:w="1134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04D" w:rsidRPr="00BD6A27" w:rsidTr="009B204D">
        <w:trPr>
          <w:trHeight w:val="265"/>
          <w:jc w:val="center"/>
        </w:trPr>
        <w:tc>
          <w:tcPr>
            <w:tcW w:w="716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Omolo-</w:t>
            </w:r>
          </w:p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-gată</w:t>
            </w:r>
          </w:p>
        </w:tc>
        <w:tc>
          <w:tcPr>
            <w:tcW w:w="709" w:type="dxa"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Folosi- tă</w:t>
            </w:r>
          </w:p>
        </w:tc>
        <w:tc>
          <w:tcPr>
            <w:tcW w:w="709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vMerge/>
          </w:tcPr>
          <w:p w:rsidR="009B204D" w:rsidRPr="00BD6A27" w:rsidRDefault="009B204D" w:rsidP="007D2B2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204D" w:rsidRPr="009B204D" w:rsidRDefault="009B204D" w:rsidP="009B204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ro-RO"/>
        </w:rPr>
      </w:pPr>
      <w:r w:rsidRPr="009B204D">
        <w:rPr>
          <w:rFonts w:ascii="Times New Roman" w:hAnsi="Times New Roman" w:cs="Times New Roman"/>
          <w:color w:val="000000"/>
          <w:lang w:val="ro-RO"/>
        </w:rPr>
        <w:t>Conform Reg. CE nr. 1107/2009, art.67 (1) producătorul agricol numerotează paginile registrului. Pe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ultima pagină</w:t>
      </w:r>
      <w:r>
        <w:rPr>
          <w:rFonts w:ascii="Times New Roman" w:hAnsi="Times New Roman" w:cs="Times New Roman"/>
          <w:color w:val="000000"/>
          <w:lang w:val="ro-RO"/>
        </w:rPr>
        <w:t xml:space="preserve"> a registrului</w:t>
      </w:r>
      <w:r w:rsidRPr="009B204D">
        <w:rPr>
          <w:rFonts w:ascii="Times New Roman" w:hAnsi="Times New Roman" w:cs="Times New Roman"/>
          <w:color w:val="000000"/>
          <w:lang w:val="ro-RO"/>
        </w:rPr>
        <w:t xml:space="preserve"> se menționează câte pagini conține registrul, purtând semnătura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(și ștampila după caz) fermierului sau administratorului societății.</w:t>
      </w:r>
    </w:p>
    <w:p w:rsidR="00FC7419" w:rsidRDefault="009B204D" w:rsidP="00FC74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ro-RO"/>
        </w:rPr>
      </w:pPr>
      <w:r w:rsidRPr="009B204D">
        <w:rPr>
          <w:rFonts w:ascii="Times New Roman" w:hAnsi="Times New Roman" w:cs="Times New Roman"/>
          <w:color w:val="000000"/>
          <w:lang w:val="ro-RO"/>
        </w:rPr>
        <w:t>Inspectorii Oficiului Fitosanitar pot sancționa fermierul, conf</w:t>
      </w:r>
      <w:r>
        <w:rPr>
          <w:rFonts w:ascii="Times New Roman" w:hAnsi="Times New Roman" w:cs="Times New Roman"/>
          <w:color w:val="000000"/>
          <w:lang w:val="ro-RO"/>
        </w:rPr>
        <w:t>orm HG nr. 1230 din 12.12.</w:t>
      </w:r>
      <w:r w:rsidRPr="009B204D">
        <w:rPr>
          <w:rFonts w:ascii="Times New Roman" w:hAnsi="Times New Roman" w:cs="Times New Roman"/>
          <w:color w:val="000000"/>
          <w:lang w:val="ro-RO"/>
        </w:rPr>
        <w:t>2012</w:t>
      </w:r>
      <w:r>
        <w:rPr>
          <w:rFonts w:ascii="Times New Roman" w:hAnsi="Times New Roman" w:cs="Times New Roman"/>
          <w:color w:val="000000"/>
          <w:lang w:val="ro-RO"/>
        </w:rPr>
        <w:t xml:space="preserve">, </w:t>
      </w:r>
      <w:r w:rsidRPr="009B204D">
        <w:rPr>
          <w:rFonts w:ascii="Times New Roman" w:hAnsi="Times New Roman" w:cs="Times New Roman"/>
          <w:color w:val="000000"/>
          <w:lang w:val="ro-RO"/>
        </w:rPr>
        <w:t>privind stabilirea unor măsuri pentru aplicarea prevederilor Regulamentului (CE) nr. 1107/2009 al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Parlamentului European și</w:t>
      </w:r>
      <w:r>
        <w:rPr>
          <w:rFonts w:ascii="Times New Roman" w:hAnsi="Times New Roman" w:cs="Times New Roman"/>
          <w:color w:val="000000"/>
          <w:lang w:val="ro-RO"/>
        </w:rPr>
        <w:t xml:space="preserve"> al Consiliului din 21 oct.</w:t>
      </w:r>
      <w:r w:rsidRPr="009B204D">
        <w:rPr>
          <w:rFonts w:ascii="Times New Roman" w:hAnsi="Times New Roman" w:cs="Times New Roman"/>
          <w:color w:val="000000"/>
          <w:lang w:val="ro-RO"/>
        </w:rPr>
        <w:t xml:space="preserve"> 2009 privind introducerea pe piață a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produselor fitosanitare și de abrogare a Directivelor 79/</w:t>
      </w:r>
      <w:r w:rsidR="00FC7419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117/</w:t>
      </w:r>
      <w:r w:rsidR="00FC7419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CEE si 91/</w:t>
      </w:r>
      <w:r w:rsidR="00FC7419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414/</w:t>
      </w:r>
      <w:r w:rsidR="00FC7419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CEE ale Consiliului, art. 3,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pct. 1 (i),</w:t>
      </w:r>
      <w:r w:rsidR="00FC7419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 xml:space="preserve">(1) </w:t>
      </w:r>
    </w:p>
    <w:p w:rsidR="009B204D" w:rsidRPr="009B204D" w:rsidRDefault="009B204D" w:rsidP="00FC74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ro-RO"/>
        </w:rPr>
      </w:pPr>
      <w:r w:rsidRPr="009B204D">
        <w:rPr>
          <w:rFonts w:ascii="Times New Roman" w:hAnsi="Times New Roman" w:cs="Times New Roman"/>
          <w:color w:val="000000"/>
          <w:lang w:val="ro-RO"/>
        </w:rPr>
        <w:t>Constituie contravenții următoarele fapte: i.) nerespectarea de către utilizatorii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profesioniști a prevederilor art.</w:t>
      </w:r>
      <w:r w:rsidR="00FC7419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67 alin. (1) din Regulamentul (CE) nr. 1107/</w:t>
      </w:r>
      <w:r w:rsidR="00FC7419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2009 privind menținerea</w:t>
      </w:r>
      <w:r w:rsidR="00FC7419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evidenței pe</w:t>
      </w:r>
      <w:r w:rsidR="00FC7419">
        <w:rPr>
          <w:rFonts w:ascii="Times New Roman" w:hAnsi="Times New Roman" w:cs="Times New Roman"/>
          <w:color w:val="000000"/>
          <w:lang w:val="ro-RO"/>
        </w:rPr>
        <w:t>ntru</w:t>
      </w:r>
      <w:r w:rsidRPr="009B204D">
        <w:rPr>
          <w:rFonts w:ascii="Times New Roman" w:hAnsi="Times New Roman" w:cs="Times New Roman"/>
          <w:color w:val="000000"/>
          <w:lang w:val="ro-RO"/>
        </w:rPr>
        <w:t xml:space="preserve"> o perioadă de cel puțin 3 ani a p</w:t>
      </w:r>
      <w:r w:rsidR="00FC7419">
        <w:rPr>
          <w:rFonts w:ascii="Times New Roman" w:hAnsi="Times New Roman" w:cs="Times New Roman"/>
          <w:color w:val="000000"/>
          <w:lang w:val="ro-RO"/>
        </w:rPr>
        <w:t>pp.</w:t>
      </w:r>
      <w:r w:rsidRPr="009B204D">
        <w:rPr>
          <w:rFonts w:ascii="Times New Roman" w:hAnsi="Times New Roman" w:cs="Times New Roman"/>
          <w:color w:val="000000"/>
          <w:lang w:val="ro-RO"/>
        </w:rPr>
        <w:t xml:space="preserve"> pe care le utilizează (se</w:t>
      </w:r>
      <w:r w:rsidR="00FC7419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sancționează cu amendă de la 8.000 lei la 10.000 lei).</w:t>
      </w:r>
    </w:p>
    <w:p w:rsidR="009B204D" w:rsidRPr="009B204D" w:rsidRDefault="009B204D" w:rsidP="00FC74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ro-RO"/>
        </w:rPr>
      </w:pPr>
      <w:r w:rsidRPr="009B204D">
        <w:rPr>
          <w:rFonts w:ascii="Times New Roman" w:hAnsi="Times New Roman" w:cs="Times New Roman"/>
          <w:color w:val="000000"/>
          <w:lang w:val="ro-RO"/>
        </w:rPr>
        <w:t>ÎN ATENȚ</w:t>
      </w:r>
      <w:r w:rsidR="00FC7419">
        <w:rPr>
          <w:rFonts w:ascii="Times New Roman" w:hAnsi="Times New Roman" w:cs="Times New Roman"/>
          <w:color w:val="000000"/>
          <w:lang w:val="ro-RO"/>
        </w:rPr>
        <w:t>IA FERMIERILOR !</w:t>
      </w:r>
    </w:p>
    <w:p w:rsidR="00FC7419" w:rsidRDefault="009B204D" w:rsidP="00FC74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ro-RO"/>
        </w:rPr>
      </w:pPr>
      <w:r w:rsidRPr="009B204D">
        <w:rPr>
          <w:rFonts w:ascii="Times New Roman" w:hAnsi="Times New Roman" w:cs="Times New Roman"/>
          <w:color w:val="000000"/>
          <w:lang w:val="ro-RO"/>
        </w:rPr>
        <w:t>Se vor respecta normele de ecocondiționalitate prevă</w:t>
      </w:r>
      <w:r w:rsidR="00FC7419">
        <w:rPr>
          <w:rFonts w:ascii="Times New Roman" w:hAnsi="Times New Roman" w:cs="Times New Roman"/>
          <w:color w:val="000000"/>
          <w:lang w:val="ro-RO"/>
        </w:rPr>
        <w:t xml:space="preserve">zute în Ordinul nr. 869/2016. </w:t>
      </w:r>
    </w:p>
    <w:p w:rsidR="009B204D" w:rsidRPr="009B204D" w:rsidRDefault="009B204D" w:rsidP="00FC741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 w:rsidRPr="009B204D">
        <w:rPr>
          <w:rFonts w:ascii="Times New Roman" w:hAnsi="Times New Roman" w:cs="Times New Roman"/>
          <w:color w:val="000000"/>
          <w:lang w:val="ro-RO"/>
        </w:rPr>
        <w:t xml:space="preserve">Se vor respecta condițiile de depozitare, manipulare și utilizare a </w:t>
      </w:r>
      <w:r w:rsidR="00FC7419">
        <w:rPr>
          <w:rFonts w:ascii="Times New Roman" w:hAnsi="Times New Roman" w:cs="Times New Roman"/>
          <w:color w:val="000000"/>
          <w:lang w:val="ro-RO"/>
        </w:rPr>
        <w:t xml:space="preserve">ppp. </w:t>
      </w:r>
      <w:r w:rsidRPr="009B204D">
        <w:rPr>
          <w:rFonts w:ascii="Times New Roman" w:hAnsi="Times New Roman" w:cs="Times New Roman"/>
          <w:color w:val="000000"/>
          <w:lang w:val="ro-RO"/>
        </w:rPr>
        <w:t>în</w:t>
      </w:r>
      <w:r w:rsidR="00FC7419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 xml:space="preserve">exploatațiile agricole, conform </w:t>
      </w:r>
      <w:r w:rsidRPr="009B204D">
        <w:rPr>
          <w:rFonts w:ascii="Times New Roman" w:hAnsi="Times New Roman" w:cs="Times New Roman"/>
          <w:i/>
          <w:iCs/>
          <w:color w:val="000000"/>
          <w:lang w:val="ro-RO"/>
        </w:rPr>
        <w:t>Ghidului de bune practici de utilizare și depozitare a produselor de</w:t>
      </w:r>
      <w:r w:rsidR="00FC7419">
        <w:rPr>
          <w:rFonts w:ascii="Times New Roman" w:hAnsi="Times New Roman" w:cs="Times New Roman"/>
          <w:i/>
          <w:iCs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i/>
          <w:iCs/>
          <w:color w:val="000000"/>
          <w:lang w:val="ro-RO"/>
        </w:rPr>
        <w:t>protecția plantelor</w:t>
      </w:r>
      <w:r w:rsidRPr="009B204D">
        <w:rPr>
          <w:rFonts w:ascii="Times New Roman" w:hAnsi="Times New Roman" w:cs="Times New Roman"/>
          <w:color w:val="000000"/>
          <w:lang w:val="ro-RO"/>
        </w:rPr>
        <w:t xml:space="preserve">, </w:t>
      </w:r>
      <w:r w:rsidRPr="009B204D">
        <w:rPr>
          <w:rFonts w:ascii="Times New Roman" w:hAnsi="Times New Roman" w:cs="Times New Roman"/>
          <w:color w:val="0000FF"/>
          <w:lang w:val="ro-RO"/>
        </w:rPr>
        <w:t>https://www.anfdf.ro/sanatate/ghid/ghiduri.html</w:t>
      </w:r>
      <w:r w:rsidR="00FC7419">
        <w:rPr>
          <w:rFonts w:ascii="Times New Roman" w:hAnsi="Times New Roman" w:cs="Times New Roman"/>
          <w:color w:val="0000FF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FF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elaborate de AUTORITATEA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9B204D">
        <w:rPr>
          <w:rFonts w:ascii="Times New Roman" w:hAnsi="Times New Roman" w:cs="Times New Roman"/>
          <w:color w:val="000000"/>
          <w:lang w:val="ro-RO"/>
        </w:rPr>
        <w:t>NAȚIONALĂ FITOSANITARĂ.</w:t>
      </w:r>
    </w:p>
    <w:p w:rsidR="009B204D" w:rsidRDefault="009B204D" w:rsidP="003C0DA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</w:p>
    <w:p w:rsidR="00EA7E13" w:rsidRDefault="00EA7E13" w:rsidP="003C0DA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</w:p>
    <w:p w:rsidR="009B204D" w:rsidRDefault="00EA7E13" w:rsidP="00EA7E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Responsabil prognoză și avertizare</w:t>
      </w:r>
    </w:p>
    <w:p w:rsidR="00EA7E13" w:rsidRDefault="00EA7E13" w:rsidP="00EA7E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Cons</w:t>
      </w:r>
      <w:r w:rsidR="006A32D8">
        <w:rPr>
          <w:rFonts w:ascii="Times New Roman" w:hAnsi="Times New Roman" w:cs="Times New Roman"/>
          <w:lang w:val="ro-RO"/>
        </w:rPr>
        <w:t>.</w:t>
      </w:r>
      <w:r>
        <w:rPr>
          <w:rFonts w:ascii="Times New Roman" w:hAnsi="Times New Roman" w:cs="Times New Roman"/>
          <w:lang w:val="ro-RO"/>
        </w:rPr>
        <w:t xml:space="preserve"> superior,  Bologa Vasile</w:t>
      </w:r>
    </w:p>
    <w:p w:rsidR="009B204D" w:rsidRDefault="009B204D" w:rsidP="00EA7E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lang w:val="ro-RO"/>
        </w:rPr>
      </w:pPr>
    </w:p>
    <w:p w:rsidR="009B204D" w:rsidRDefault="009B204D" w:rsidP="003C0DA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</w:p>
    <w:p w:rsidR="009B204D" w:rsidRDefault="009B204D" w:rsidP="003C0DA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</w:p>
    <w:sectPr w:rsidR="009B204D" w:rsidSect="00256296">
      <w:type w:val="continuous"/>
      <w:pgSz w:w="12240" w:h="15840"/>
      <w:pgMar w:top="851" w:right="474" w:bottom="851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D9" w:rsidRDefault="00FB19D9" w:rsidP="00002B9B">
      <w:pPr>
        <w:spacing w:after="0" w:line="240" w:lineRule="auto"/>
      </w:pPr>
      <w:r>
        <w:separator/>
      </w:r>
    </w:p>
  </w:endnote>
  <w:endnote w:type="continuationSeparator" w:id="0">
    <w:p w:rsidR="00FB19D9" w:rsidRDefault="00FB19D9" w:rsidP="0000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D9" w:rsidRDefault="00FB19D9" w:rsidP="00002B9B">
      <w:pPr>
        <w:spacing w:after="0" w:line="240" w:lineRule="auto"/>
      </w:pPr>
      <w:r>
        <w:separator/>
      </w:r>
    </w:p>
  </w:footnote>
  <w:footnote w:type="continuationSeparator" w:id="0">
    <w:p w:rsidR="00FB19D9" w:rsidRDefault="00FB19D9" w:rsidP="0000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093"/>
      <w:gridCol w:w="4678"/>
      <w:gridCol w:w="3685"/>
    </w:tblGrid>
    <w:tr w:rsidR="00D10A51" w:rsidRPr="0064071B" w:rsidTr="00D10A51">
      <w:trPr>
        <w:trHeight w:val="1128"/>
      </w:trPr>
      <w:tc>
        <w:tcPr>
          <w:tcW w:w="2093" w:type="dxa"/>
        </w:tcPr>
        <w:p w:rsidR="00D10A51" w:rsidRPr="007914EE" w:rsidRDefault="00D10A51" w:rsidP="00090B9F">
          <w:pPr>
            <w:pStyle w:val="Header"/>
            <w:tabs>
              <w:tab w:val="clear" w:pos="4513"/>
              <w:tab w:val="center" w:pos="796"/>
            </w:tabs>
            <w:rPr>
              <w:sz w:val="16"/>
              <w:szCs w:val="16"/>
            </w:rPr>
          </w:pPr>
          <w:r w:rsidRPr="007914EE">
            <w:rPr>
              <w:noProof/>
              <w:sz w:val="16"/>
              <w:szCs w:val="16"/>
              <w:lang w:val="en-GB" w:eastAsia="en-GB"/>
            </w:rPr>
            <w:drawing>
              <wp:anchor distT="71755" distB="0" distL="107950" distR="10795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92075</wp:posOffset>
                </wp:positionV>
                <wp:extent cx="1107440" cy="599440"/>
                <wp:effectExtent l="19050" t="0" r="0" b="0"/>
                <wp:wrapSquare wrapText="bothSides"/>
                <wp:docPr id="2" name="Imagine 6" descr="SIGLA AN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ANF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7440" cy="599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</w:tcPr>
        <w:p w:rsidR="00D10A51" w:rsidRPr="007914EE" w:rsidRDefault="00D10A51" w:rsidP="00090B9F">
          <w:pPr>
            <w:rPr>
              <w:rFonts w:ascii="Times New Roman" w:hAnsi="Times New Roman" w:cs="Times New Roman"/>
              <w:sz w:val="10"/>
              <w:szCs w:val="10"/>
            </w:rPr>
          </w:pPr>
        </w:p>
        <w:p w:rsidR="00D10A51" w:rsidRPr="002801AD" w:rsidRDefault="00D10A51" w:rsidP="00090B9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2801AD">
            <w:rPr>
              <w:rFonts w:ascii="Times New Roman" w:hAnsi="Times New Roman" w:cs="Times New Roman"/>
              <w:b/>
              <w:sz w:val="18"/>
              <w:szCs w:val="18"/>
            </w:rPr>
            <w:t>AUTORITATEA  NAȚIONALĂ  FITOSANITARĂ</w:t>
          </w:r>
        </w:p>
        <w:p w:rsidR="00D10A51" w:rsidRPr="00672B49" w:rsidRDefault="00D10A51" w:rsidP="00090B9F">
          <w:pPr>
            <w:rPr>
              <w:rFonts w:ascii="Times New Roman" w:hAnsi="Times New Roman" w:cs="Times New Roman"/>
              <w:sz w:val="18"/>
              <w:szCs w:val="18"/>
            </w:rPr>
          </w:pPr>
          <w:r w:rsidRPr="00672B49">
            <w:rPr>
              <w:rFonts w:ascii="Times New Roman" w:hAnsi="Times New Roman" w:cs="Times New Roman"/>
              <w:sz w:val="18"/>
              <w:szCs w:val="18"/>
            </w:rPr>
            <w:t>B-dul Voluntari, nr. 11, Voluntari, 077190</w:t>
          </w:r>
        </w:p>
        <w:p w:rsidR="00D10A51" w:rsidRPr="00672B49" w:rsidRDefault="00D10A51" w:rsidP="00090B9F">
          <w:pPr>
            <w:pStyle w:val="Header"/>
            <w:rPr>
              <w:rFonts w:ascii="Times New Roman" w:hAnsi="Times New Roman" w:cs="Times New Roman"/>
              <w:sz w:val="18"/>
              <w:szCs w:val="18"/>
            </w:rPr>
          </w:pPr>
          <w:r w:rsidRPr="00672B49">
            <w:rPr>
              <w:rFonts w:ascii="Times New Roman" w:hAnsi="Times New Roman" w:cs="Times New Roman"/>
              <w:sz w:val="18"/>
              <w:szCs w:val="18"/>
            </w:rPr>
            <w:t xml:space="preserve">Tel:   +40(21) 270 3256 </w:t>
          </w:r>
        </w:p>
        <w:p w:rsidR="00D10A51" w:rsidRPr="00672B49" w:rsidRDefault="00D10A51" w:rsidP="00090B9F">
          <w:pPr>
            <w:pStyle w:val="Header"/>
            <w:rPr>
              <w:rFonts w:ascii="Times New Roman" w:hAnsi="Times New Roman" w:cs="Times New Roman"/>
              <w:sz w:val="18"/>
              <w:szCs w:val="18"/>
            </w:rPr>
          </w:pPr>
          <w:r w:rsidRPr="00672B49">
            <w:rPr>
              <w:rFonts w:ascii="Times New Roman" w:hAnsi="Times New Roman" w:cs="Times New Roman"/>
              <w:sz w:val="18"/>
              <w:szCs w:val="18"/>
            </w:rPr>
            <w:t xml:space="preserve">Fax:  +40(21) 270 3254  </w:t>
          </w:r>
        </w:p>
        <w:p w:rsidR="00D10A51" w:rsidRPr="0064071B" w:rsidRDefault="00FB19D9" w:rsidP="00090B9F">
          <w:pPr>
            <w:pStyle w:val="Header"/>
            <w:rPr>
              <w:sz w:val="18"/>
              <w:szCs w:val="18"/>
            </w:rPr>
          </w:pPr>
          <w:hyperlink r:id="rId2" w:history="1">
            <w:r w:rsidR="00D10A51" w:rsidRPr="00672B49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www.anfdf.ro</w:t>
            </w:r>
          </w:hyperlink>
        </w:p>
      </w:tc>
      <w:tc>
        <w:tcPr>
          <w:tcW w:w="3685" w:type="dxa"/>
        </w:tcPr>
        <w:p w:rsidR="00D10A51" w:rsidRPr="007914EE" w:rsidRDefault="00D10A51" w:rsidP="00090B9F">
          <w:pPr>
            <w:rPr>
              <w:rFonts w:ascii="Times New Roman" w:hAnsi="Times New Roman" w:cs="Times New Roman"/>
              <w:sz w:val="10"/>
              <w:szCs w:val="10"/>
            </w:rPr>
          </w:pPr>
        </w:p>
        <w:p w:rsidR="00D10A51" w:rsidRPr="002801AD" w:rsidRDefault="00D10A51" w:rsidP="00090B9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2801AD">
            <w:rPr>
              <w:rFonts w:ascii="Times New Roman" w:hAnsi="Times New Roman" w:cs="Times New Roman"/>
              <w:b/>
              <w:sz w:val="18"/>
              <w:szCs w:val="18"/>
            </w:rPr>
            <w:t>OFICIUL FITOSANITAR MUREȘ</w:t>
          </w:r>
        </w:p>
        <w:p w:rsidR="00D10A51" w:rsidRPr="0086468E" w:rsidRDefault="00D10A51" w:rsidP="00090B9F">
          <w:pPr>
            <w:rPr>
              <w:rFonts w:ascii="Times New Roman" w:hAnsi="Times New Roman" w:cs="Times New Roman"/>
              <w:sz w:val="18"/>
              <w:szCs w:val="18"/>
            </w:rPr>
          </w:pPr>
          <w:r w:rsidRPr="0086468E">
            <w:rPr>
              <w:rFonts w:ascii="Times New Roman" w:hAnsi="Times New Roman" w:cs="Times New Roman"/>
              <w:sz w:val="18"/>
              <w:szCs w:val="18"/>
            </w:rPr>
            <w:t>Str. Dezrobirii, nr. 80, Tg. Mureș, jud. Mureș</w:t>
          </w:r>
        </w:p>
        <w:p w:rsidR="00D10A51" w:rsidRPr="0086468E" w:rsidRDefault="00D10A51" w:rsidP="00090B9F">
          <w:pPr>
            <w:rPr>
              <w:rFonts w:ascii="Times New Roman" w:hAnsi="Times New Roman" w:cs="Times New Roman"/>
              <w:sz w:val="18"/>
              <w:szCs w:val="18"/>
            </w:rPr>
          </w:pPr>
          <w:r w:rsidRPr="0086468E">
            <w:rPr>
              <w:rFonts w:ascii="Times New Roman" w:hAnsi="Times New Roman" w:cs="Times New Roman"/>
              <w:sz w:val="18"/>
              <w:szCs w:val="18"/>
            </w:rPr>
            <w:t xml:space="preserve">Tel/ Fax: 0265.435 245 </w:t>
          </w:r>
        </w:p>
        <w:p w:rsidR="00D10A51" w:rsidRPr="0064071B" w:rsidRDefault="00D10A51" w:rsidP="00090B9F">
          <w:pPr>
            <w:rPr>
              <w:sz w:val="18"/>
              <w:szCs w:val="18"/>
            </w:rPr>
          </w:pPr>
          <w:r w:rsidRPr="0086468E">
            <w:rPr>
              <w:rFonts w:ascii="Times New Roman" w:hAnsi="Times New Roman" w:cs="Times New Roman"/>
              <w:sz w:val="18"/>
              <w:szCs w:val="18"/>
            </w:rPr>
            <w:t xml:space="preserve">E-mail: </w:t>
          </w:r>
          <w:hyperlink r:id="rId3" w:history="1">
            <w:r w:rsidRPr="0086468E">
              <w:rPr>
                <w:rStyle w:val="Hyperlink"/>
                <w:rFonts w:ascii="Times New Roman" w:hAnsi="Times New Roman" w:cs="Times New Roman"/>
                <w:i/>
                <w:sz w:val="18"/>
                <w:szCs w:val="18"/>
              </w:rPr>
              <w:t>ofmures@anfof.ro</w:t>
            </w:r>
          </w:hyperlink>
        </w:p>
      </w:tc>
    </w:tr>
  </w:tbl>
  <w:p w:rsidR="00D10A51" w:rsidRDefault="00D10A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84031"/>
    <w:multiLevelType w:val="hybridMultilevel"/>
    <w:tmpl w:val="BBC635DE"/>
    <w:lvl w:ilvl="0" w:tplc="9710A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9B"/>
    <w:rsid w:val="00002B9B"/>
    <w:rsid w:val="00006A1D"/>
    <w:rsid w:val="00027509"/>
    <w:rsid w:val="00031F7E"/>
    <w:rsid w:val="00036720"/>
    <w:rsid w:val="00036976"/>
    <w:rsid w:val="000573A2"/>
    <w:rsid w:val="00077D93"/>
    <w:rsid w:val="000A036D"/>
    <w:rsid w:val="000C4F87"/>
    <w:rsid w:val="000E3E65"/>
    <w:rsid w:val="00102E7B"/>
    <w:rsid w:val="00112EA8"/>
    <w:rsid w:val="00115EAC"/>
    <w:rsid w:val="00183AE3"/>
    <w:rsid w:val="001D7806"/>
    <w:rsid w:val="001E3032"/>
    <w:rsid w:val="001E6771"/>
    <w:rsid w:val="001F3F72"/>
    <w:rsid w:val="00206780"/>
    <w:rsid w:val="00250812"/>
    <w:rsid w:val="00256296"/>
    <w:rsid w:val="00272FD0"/>
    <w:rsid w:val="00274EF5"/>
    <w:rsid w:val="002775E2"/>
    <w:rsid w:val="002A1FF0"/>
    <w:rsid w:val="002C64AE"/>
    <w:rsid w:val="002D6B86"/>
    <w:rsid w:val="002E08BA"/>
    <w:rsid w:val="002F0A51"/>
    <w:rsid w:val="00335D53"/>
    <w:rsid w:val="00344C59"/>
    <w:rsid w:val="003608F8"/>
    <w:rsid w:val="003629C8"/>
    <w:rsid w:val="0037176B"/>
    <w:rsid w:val="00383804"/>
    <w:rsid w:val="00386196"/>
    <w:rsid w:val="003C0DAF"/>
    <w:rsid w:val="003C3E1C"/>
    <w:rsid w:val="003E311C"/>
    <w:rsid w:val="003F2F80"/>
    <w:rsid w:val="003F689E"/>
    <w:rsid w:val="004045DC"/>
    <w:rsid w:val="00421036"/>
    <w:rsid w:val="00433B02"/>
    <w:rsid w:val="00450245"/>
    <w:rsid w:val="004659E5"/>
    <w:rsid w:val="00475449"/>
    <w:rsid w:val="00495E9B"/>
    <w:rsid w:val="004A3BAB"/>
    <w:rsid w:val="004B5FC4"/>
    <w:rsid w:val="004B7DD2"/>
    <w:rsid w:val="004D645A"/>
    <w:rsid w:val="004F324E"/>
    <w:rsid w:val="004F4FB9"/>
    <w:rsid w:val="004F544D"/>
    <w:rsid w:val="005215D9"/>
    <w:rsid w:val="00533C25"/>
    <w:rsid w:val="00537104"/>
    <w:rsid w:val="00540621"/>
    <w:rsid w:val="00543BEF"/>
    <w:rsid w:val="00570D70"/>
    <w:rsid w:val="00575B52"/>
    <w:rsid w:val="00580D2D"/>
    <w:rsid w:val="00592C7E"/>
    <w:rsid w:val="005C6E1F"/>
    <w:rsid w:val="005D1AEB"/>
    <w:rsid w:val="005D5BEF"/>
    <w:rsid w:val="005E7A9D"/>
    <w:rsid w:val="006100F1"/>
    <w:rsid w:val="00613C50"/>
    <w:rsid w:val="0063608A"/>
    <w:rsid w:val="006476F7"/>
    <w:rsid w:val="00667D78"/>
    <w:rsid w:val="00670120"/>
    <w:rsid w:val="00684AC6"/>
    <w:rsid w:val="00685DA5"/>
    <w:rsid w:val="006A32D8"/>
    <w:rsid w:val="006E3E1F"/>
    <w:rsid w:val="007152D7"/>
    <w:rsid w:val="007547FB"/>
    <w:rsid w:val="00762617"/>
    <w:rsid w:val="0079635F"/>
    <w:rsid w:val="007C6373"/>
    <w:rsid w:val="007D3FBB"/>
    <w:rsid w:val="007E06F6"/>
    <w:rsid w:val="007E073A"/>
    <w:rsid w:val="007E5DE6"/>
    <w:rsid w:val="007E79E2"/>
    <w:rsid w:val="008003E6"/>
    <w:rsid w:val="00802D57"/>
    <w:rsid w:val="00807734"/>
    <w:rsid w:val="0085373E"/>
    <w:rsid w:val="00853749"/>
    <w:rsid w:val="0086457B"/>
    <w:rsid w:val="00892C3A"/>
    <w:rsid w:val="008B66B4"/>
    <w:rsid w:val="008D6383"/>
    <w:rsid w:val="008D7C94"/>
    <w:rsid w:val="008E3459"/>
    <w:rsid w:val="00903A9A"/>
    <w:rsid w:val="00907281"/>
    <w:rsid w:val="009151AA"/>
    <w:rsid w:val="00927994"/>
    <w:rsid w:val="00936BCF"/>
    <w:rsid w:val="00941CDD"/>
    <w:rsid w:val="00957FBF"/>
    <w:rsid w:val="0098328E"/>
    <w:rsid w:val="009A35BC"/>
    <w:rsid w:val="009B204D"/>
    <w:rsid w:val="009D57DC"/>
    <w:rsid w:val="009D6F5B"/>
    <w:rsid w:val="009E1C44"/>
    <w:rsid w:val="00A00982"/>
    <w:rsid w:val="00A1454D"/>
    <w:rsid w:val="00A363A8"/>
    <w:rsid w:val="00A52B39"/>
    <w:rsid w:val="00A54F57"/>
    <w:rsid w:val="00A55804"/>
    <w:rsid w:val="00A601F4"/>
    <w:rsid w:val="00A97DFE"/>
    <w:rsid w:val="00AA1553"/>
    <w:rsid w:val="00AA522A"/>
    <w:rsid w:val="00AC541A"/>
    <w:rsid w:val="00AD09BF"/>
    <w:rsid w:val="00AD5231"/>
    <w:rsid w:val="00AE3C27"/>
    <w:rsid w:val="00AE64E4"/>
    <w:rsid w:val="00AF14FD"/>
    <w:rsid w:val="00B144D8"/>
    <w:rsid w:val="00B16E81"/>
    <w:rsid w:val="00B30410"/>
    <w:rsid w:val="00B31EEA"/>
    <w:rsid w:val="00BC55B5"/>
    <w:rsid w:val="00BE2B6B"/>
    <w:rsid w:val="00C0162F"/>
    <w:rsid w:val="00C80C41"/>
    <w:rsid w:val="00C90283"/>
    <w:rsid w:val="00CA403D"/>
    <w:rsid w:val="00CB2E05"/>
    <w:rsid w:val="00CC40B3"/>
    <w:rsid w:val="00CC61CE"/>
    <w:rsid w:val="00CD5622"/>
    <w:rsid w:val="00CF6F55"/>
    <w:rsid w:val="00D00009"/>
    <w:rsid w:val="00D10A51"/>
    <w:rsid w:val="00D22CF2"/>
    <w:rsid w:val="00D30ECC"/>
    <w:rsid w:val="00D7788E"/>
    <w:rsid w:val="00DE1E89"/>
    <w:rsid w:val="00DE764A"/>
    <w:rsid w:val="00DF00B5"/>
    <w:rsid w:val="00E53A81"/>
    <w:rsid w:val="00E60F25"/>
    <w:rsid w:val="00E91543"/>
    <w:rsid w:val="00EA7E13"/>
    <w:rsid w:val="00EB3DA8"/>
    <w:rsid w:val="00EE1D4C"/>
    <w:rsid w:val="00EE5545"/>
    <w:rsid w:val="00F0691C"/>
    <w:rsid w:val="00F07423"/>
    <w:rsid w:val="00F31031"/>
    <w:rsid w:val="00F50CDA"/>
    <w:rsid w:val="00F53FFE"/>
    <w:rsid w:val="00F5529C"/>
    <w:rsid w:val="00F60B29"/>
    <w:rsid w:val="00F64259"/>
    <w:rsid w:val="00F758DB"/>
    <w:rsid w:val="00FA4709"/>
    <w:rsid w:val="00FB19D9"/>
    <w:rsid w:val="00FB4420"/>
    <w:rsid w:val="00FB78AD"/>
    <w:rsid w:val="00FC7419"/>
    <w:rsid w:val="00FE0C31"/>
    <w:rsid w:val="00FE261B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9B"/>
  </w:style>
  <w:style w:type="paragraph" w:styleId="Footer">
    <w:name w:val="footer"/>
    <w:basedOn w:val="Normal"/>
    <w:link w:val="FooterChar"/>
    <w:uiPriority w:val="99"/>
    <w:semiHidden/>
    <w:unhideWhenUsed/>
    <w:rsid w:val="00002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B9B"/>
  </w:style>
  <w:style w:type="paragraph" w:styleId="BalloonText">
    <w:name w:val="Balloon Text"/>
    <w:basedOn w:val="Normal"/>
    <w:link w:val="BalloonTextChar"/>
    <w:uiPriority w:val="99"/>
    <w:semiHidden/>
    <w:unhideWhenUsed/>
    <w:rsid w:val="0000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B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1FF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E1E89"/>
    <w:rPr>
      <w:i/>
      <w:iCs/>
    </w:rPr>
  </w:style>
  <w:style w:type="paragraph" w:styleId="NoSpacing">
    <w:name w:val="No Spacing"/>
    <w:uiPriority w:val="1"/>
    <w:qFormat/>
    <w:rsid w:val="002775E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2775E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9B"/>
  </w:style>
  <w:style w:type="paragraph" w:styleId="Footer">
    <w:name w:val="footer"/>
    <w:basedOn w:val="Normal"/>
    <w:link w:val="FooterChar"/>
    <w:uiPriority w:val="99"/>
    <w:semiHidden/>
    <w:unhideWhenUsed/>
    <w:rsid w:val="00002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B9B"/>
  </w:style>
  <w:style w:type="paragraph" w:styleId="BalloonText">
    <w:name w:val="Balloon Text"/>
    <w:basedOn w:val="Normal"/>
    <w:link w:val="BalloonTextChar"/>
    <w:uiPriority w:val="99"/>
    <w:semiHidden/>
    <w:unhideWhenUsed/>
    <w:rsid w:val="0000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B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1FF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E1E89"/>
    <w:rPr>
      <w:i/>
      <w:iCs/>
    </w:rPr>
  </w:style>
  <w:style w:type="paragraph" w:styleId="NoSpacing">
    <w:name w:val="No Spacing"/>
    <w:uiPriority w:val="1"/>
    <w:qFormat/>
    <w:rsid w:val="002775E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2775E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aiprom.ro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mures@anfof.ro" TargetMode="External"/><Relationship Id="rId2" Type="http://schemas.openxmlformats.org/officeDocument/2006/relationships/hyperlink" Target="http://www.anfdf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5950-C142-45EE-817F-43E10783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 Bologa</dc:creator>
  <cp:lastModifiedBy>user</cp:lastModifiedBy>
  <cp:revision>2</cp:revision>
  <dcterms:created xsi:type="dcterms:W3CDTF">2023-03-23T11:38:00Z</dcterms:created>
  <dcterms:modified xsi:type="dcterms:W3CDTF">2023-03-23T11:38:00Z</dcterms:modified>
</cp:coreProperties>
</file>