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B2" w:rsidRPr="00033AB2" w:rsidRDefault="00033AB2" w:rsidP="00033AB2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  <w:tab w:val="right" w:pos="9749"/>
        </w:tabs>
        <w:spacing w:after="0" w:line="240" w:lineRule="auto"/>
        <w:rPr>
          <w:rFonts w:ascii="Calibri" w:eastAsia="Calibri" w:hAnsi="Calibri" w:cs="Times New Roman"/>
          <w:i/>
          <w:noProof/>
          <w:lang w:val="en-US"/>
        </w:rPr>
      </w:pPr>
      <w:r>
        <w:rPr>
          <w:rFonts w:ascii="Arial" w:eastAsia="Times New Roman" w:hAnsi="Arial" w:cs="Times New Roman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947AE" wp14:editId="08DFDF04">
                <wp:simplePos x="0" y="0"/>
                <wp:positionH relativeFrom="column">
                  <wp:posOffset>1567180</wp:posOffset>
                </wp:positionH>
                <wp:positionV relativeFrom="paragraph">
                  <wp:posOffset>1905</wp:posOffset>
                </wp:positionV>
                <wp:extent cx="2801620" cy="8191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AB2" w:rsidRPr="00033AB2" w:rsidRDefault="00033AB2" w:rsidP="00033AB2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33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 O M Â N I A</w:t>
                            </w:r>
                          </w:p>
                          <w:p w:rsidR="00033AB2" w:rsidRPr="00033AB2" w:rsidRDefault="00033AB2" w:rsidP="00033AB2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JUDEȚUL MUREȘ</w:t>
                            </w:r>
                          </w:p>
                          <w:p w:rsidR="00033AB2" w:rsidRPr="00033AB2" w:rsidRDefault="00033AB2" w:rsidP="00033AB2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33A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COMUNA CUCERDEA</w:t>
                            </w:r>
                          </w:p>
                          <w:p w:rsidR="00033AB2" w:rsidRPr="00305DCD" w:rsidRDefault="00033AB2" w:rsidP="00033AB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33AB2" w:rsidRPr="00305DCD" w:rsidRDefault="00033AB2" w:rsidP="00033A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33AB2" w:rsidRPr="00305DCD" w:rsidRDefault="00033AB2" w:rsidP="00033AB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33AB2" w:rsidRPr="00A26007" w:rsidRDefault="00033AB2" w:rsidP="00033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23.4pt;margin-top:.15pt;width:220.6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P8gwIAABE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" stroked="f">
                <v:textbox>
                  <w:txbxContent>
                    <w:p w:rsidR="00033AB2" w:rsidRPr="00033AB2" w:rsidRDefault="00033AB2" w:rsidP="00033AB2">
                      <w:pPr>
                        <w:spacing w:after="0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33A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 O M Â N I A</w:t>
                      </w:r>
                    </w:p>
                    <w:p w:rsidR="00033AB2" w:rsidRPr="00033AB2" w:rsidRDefault="00033AB2" w:rsidP="00033AB2">
                      <w:pPr>
                        <w:spacing w:after="0"/>
                        <w:ind w:left="-28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A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JUDEȚUL MUREȘ</w:t>
                      </w:r>
                    </w:p>
                    <w:p w:rsidR="00033AB2" w:rsidRPr="00033AB2" w:rsidRDefault="00033AB2" w:rsidP="00033AB2">
                      <w:pPr>
                        <w:spacing w:after="0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33A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COMUNA CUCERDEA</w:t>
                      </w:r>
                    </w:p>
                    <w:p w:rsidR="00033AB2" w:rsidRPr="00305DCD" w:rsidRDefault="00033AB2" w:rsidP="00033AB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033AB2" w:rsidRPr="00305DCD" w:rsidRDefault="00033AB2" w:rsidP="00033AB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33AB2" w:rsidRPr="00305DCD" w:rsidRDefault="00033AB2" w:rsidP="00033AB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33AB2" w:rsidRPr="00A26007" w:rsidRDefault="00033AB2" w:rsidP="00033AB2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i/>
          <w:noProof/>
          <w:lang w:eastAsia="en-GB"/>
        </w:rPr>
        <w:drawing>
          <wp:inline distT="0" distB="0" distL="0" distR="0" wp14:anchorId="7BB8A4A8" wp14:editId="7591C401">
            <wp:extent cx="666750" cy="904875"/>
            <wp:effectExtent l="0" t="0" r="0" b="9525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AB2">
        <w:rPr>
          <w:rFonts w:ascii="Calibri" w:eastAsia="Calibri" w:hAnsi="Calibri" w:cs="Times New Roman"/>
          <w:i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i/>
          <w:lang w:val="en-US"/>
        </w:rPr>
        <w:t xml:space="preserve">                          </w:t>
      </w:r>
      <w:r>
        <w:rPr>
          <w:rFonts w:ascii="Calibri" w:eastAsia="Calibri" w:hAnsi="Calibri" w:cs="Times New Roman"/>
          <w:i/>
          <w:noProof/>
          <w:lang w:eastAsia="en-GB"/>
        </w:rPr>
        <w:drawing>
          <wp:inline distT="0" distB="0" distL="0" distR="0">
            <wp:extent cx="514350" cy="981075"/>
            <wp:effectExtent l="0" t="0" r="0" b="9525"/>
            <wp:docPr id="1" name="Picture 1" descr="Cucerdea M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cerdea MS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AB2">
        <w:rPr>
          <w:rFonts w:ascii="Calibri" w:eastAsia="Calibri" w:hAnsi="Calibri" w:cs="Times New Roman"/>
          <w:i/>
          <w:lang w:val="en-US"/>
        </w:rPr>
        <w:tab/>
      </w:r>
    </w:p>
    <w:p w:rsidR="00033AB2" w:rsidRPr="00033AB2" w:rsidRDefault="00033AB2" w:rsidP="00033A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lang w:val="ro-RO" w:bidi="en-US"/>
        </w:rPr>
      </w:pPr>
      <w:r w:rsidRPr="00033AB2">
        <w:rPr>
          <w:rFonts w:ascii="Times New Roman" w:eastAsia="Arial Unicode MS" w:hAnsi="Times New Roman" w:cs="Times New Roman"/>
          <w:b/>
          <w:lang w:val="ro-RO" w:bidi="en-US"/>
        </w:rPr>
        <w:t>Nr.</w:t>
      </w:r>
      <w:r w:rsidRPr="00033AB2">
        <w:rPr>
          <w:rFonts w:ascii="Times New Roman" w:eastAsia="Arial Unicode MS" w:hAnsi="Times New Roman" w:cs="Times New Roman"/>
          <w:lang w:val="en-US" w:bidi="en-US"/>
        </w:rPr>
        <w:t xml:space="preserve"> </w:t>
      </w:r>
      <w:r>
        <w:rPr>
          <w:rFonts w:ascii="Times New Roman" w:eastAsia="Arial Unicode MS" w:hAnsi="Times New Roman" w:cs="Times New Roman"/>
          <w:b/>
          <w:lang w:val="fr-FR" w:bidi="en-US"/>
        </w:rPr>
        <w:t>627</w:t>
      </w:r>
      <w:r w:rsidRPr="00033AB2">
        <w:rPr>
          <w:rFonts w:ascii="Times New Roman" w:eastAsia="Arial Unicode MS" w:hAnsi="Times New Roman" w:cs="Times New Roman"/>
          <w:b/>
          <w:lang w:val="fr-FR" w:bidi="en-US"/>
        </w:rPr>
        <w:t xml:space="preserve"> </w:t>
      </w:r>
      <w:proofErr w:type="spellStart"/>
      <w:r w:rsidRPr="00033AB2">
        <w:rPr>
          <w:rFonts w:ascii="Times New Roman" w:eastAsia="Arial Unicode MS" w:hAnsi="Times New Roman" w:cs="Times New Roman"/>
          <w:b/>
          <w:lang w:val="fr-FR" w:bidi="en-US"/>
        </w:rPr>
        <w:t>din</w:t>
      </w:r>
      <w:proofErr w:type="spellEnd"/>
      <w:r w:rsidRPr="00033AB2">
        <w:rPr>
          <w:rFonts w:ascii="Times New Roman" w:eastAsia="Arial Unicode MS" w:hAnsi="Times New Roman" w:cs="Times New Roman"/>
          <w:b/>
          <w:lang w:val="fr-FR" w:bidi="en-US"/>
        </w:rPr>
        <w:t xml:space="preserve"> </w:t>
      </w:r>
      <w:r>
        <w:rPr>
          <w:rFonts w:ascii="Times New Roman" w:eastAsia="Arial Unicode MS" w:hAnsi="Times New Roman" w:cs="Times New Roman"/>
          <w:b/>
          <w:lang w:val="fr-FR" w:bidi="en-US"/>
        </w:rPr>
        <w:t>02</w:t>
      </w:r>
      <w:r w:rsidRPr="00033AB2">
        <w:rPr>
          <w:rFonts w:ascii="Times New Roman" w:eastAsia="Arial Unicode MS" w:hAnsi="Times New Roman" w:cs="Times New Roman"/>
          <w:b/>
          <w:lang w:val="fr-FR" w:bidi="en-US"/>
        </w:rPr>
        <w:t>.0</w:t>
      </w:r>
      <w:r>
        <w:rPr>
          <w:rFonts w:ascii="Times New Roman" w:eastAsia="Arial Unicode MS" w:hAnsi="Times New Roman" w:cs="Times New Roman"/>
          <w:b/>
          <w:lang w:val="fr-FR" w:bidi="en-US"/>
        </w:rPr>
        <w:t>2</w:t>
      </w:r>
      <w:bookmarkStart w:id="0" w:name="_GoBack"/>
      <w:bookmarkEnd w:id="0"/>
      <w:r w:rsidRPr="00033AB2">
        <w:rPr>
          <w:rFonts w:ascii="Times New Roman" w:eastAsia="Arial Unicode MS" w:hAnsi="Times New Roman" w:cs="Times New Roman"/>
          <w:b/>
          <w:lang w:val="fr-FR" w:bidi="en-US"/>
        </w:rPr>
        <w:t>.2023</w:t>
      </w:r>
    </w:p>
    <w:p w:rsidR="00033AB2" w:rsidRDefault="00033AB2" w:rsidP="00033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4C" w:rsidRDefault="00033AB2" w:rsidP="0003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3AB2">
        <w:rPr>
          <w:rFonts w:ascii="Times New Roman" w:hAnsi="Times New Roman" w:cs="Times New Roman"/>
          <w:b/>
          <w:sz w:val="28"/>
          <w:szCs w:val="28"/>
        </w:rPr>
        <w:t>Informare</w:t>
      </w:r>
      <w:proofErr w:type="spellEnd"/>
      <w:r w:rsidRPr="00033AB2">
        <w:rPr>
          <w:rFonts w:ascii="Times New Roman" w:hAnsi="Times New Roman" w:cs="Times New Roman"/>
          <w:b/>
          <w:sz w:val="28"/>
          <w:szCs w:val="28"/>
        </w:rPr>
        <w:t xml:space="preserve"> de la MINISTERUL MEDIULUI, APELOR, PĂDURILOR </w:t>
      </w:r>
      <w:proofErr w:type="spellStart"/>
      <w:r w:rsidRPr="00033AB2">
        <w:rPr>
          <w:rFonts w:ascii="Times New Roman" w:hAnsi="Times New Roman" w:cs="Times New Roman"/>
          <w:b/>
          <w:sz w:val="28"/>
          <w:szCs w:val="28"/>
        </w:rPr>
        <w:t>referitoare</w:t>
      </w:r>
      <w:proofErr w:type="spellEnd"/>
      <w:r w:rsidRPr="00033AB2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033AB2">
        <w:rPr>
          <w:rFonts w:ascii="Times New Roman" w:hAnsi="Times New Roman" w:cs="Times New Roman"/>
          <w:b/>
          <w:sz w:val="28"/>
          <w:szCs w:val="28"/>
        </w:rPr>
        <w:t>înregistrarea</w:t>
      </w:r>
      <w:proofErr w:type="spellEnd"/>
      <w:r w:rsidRPr="00033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AB2">
        <w:rPr>
          <w:rFonts w:ascii="Times New Roman" w:hAnsi="Times New Roman" w:cs="Times New Roman"/>
          <w:b/>
          <w:sz w:val="28"/>
          <w:szCs w:val="28"/>
        </w:rPr>
        <w:t>producătorilor</w:t>
      </w:r>
      <w:proofErr w:type="spellEnd"/>
      <w:r w:rsidRPr="00033AB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33AB2">
        <w:rPr>
          <w:rFonts w:ascii="Times New Roman" w:hAnsi="Times New Roman" w:cs="Times New Roman"/>
          <w:b/>
          <w:sz w:val="28"/>
          <w:szCs w:val="28"/>
        </w:rPr>
        <w:t>comercianţilor</w:t>
      </w:r>
      <w:proofErr w:type="spellEnd"/>
      <w:r w:rsidRPr="00033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AB2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033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AB2">
        <w:rPr>
          <w:rFonts w:ascii="Times New Roman" w:hAnsi="Times New Roman" w:cs="Times New Roman"/>
          <w:b/>
          <w:sz w:val="28"/>
          <w:szCs w:val="28"/>
        </w:rPr>
        <w:t>platforma</w:t>
      </w:r>
      <w:proofErr w:type="spellEnd"/>
      <w:r w:rsidRPr="00033AB2">
        <w:rPr>
          <w:rFonts w:ascii="Times New Roman" w:hAnsi="Times New Roman" w:cs="Times New Roman"/>
          <w:b/>
          <w:sz w:val="28"/>
          <w:szCs w:val="28"/>
        </w:rPr>
        <w:t xml:space="preserve"> SISTEMUL GARANŢIE – RETURNARE (SGR)</w:t>
      </w:r>
    </w:p>
    <w:p w:rsidR="00033AB2" w:rsidRPr="00033AB2" w:rsidRDefault="00033AB2" w:rsidP="00033AB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22222"/>
        </w:rPr>
      </w:pPr>
      <w:proofErr w:type="spellStart"/>
      <w:r w:rsidRPr="00033AB2">
        <w:rPr>
          <w:color w:val="222222"/>
        </w:rPr>
        <w:t>În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conformitate</w:t>
      </w:r>
      <w:proofErr w:type="spellEnd"/>
      <w:r w:rsidRPr="00033AB2">
        <w:rPr>
          <w:color w:val="222222"/>
        </w:rPr>
        <w:t xml:space="preserve"> cu </w:t>
      </w:r>
      <w:proofErr w:type="spellStart"/>
      <w:r w:rsidRPr="00033AB2">
        <w:rPr>
          <w:color w:val="222222"/>
        </w:rPr>
        <w:t>prevederile</w:t>
      </w:r>
      <w:proofErr w:type="spellEnd"/>
      <w:r w:rsidRPr="00033AB2">
        <w:rPr>
          <w:color w:val="222222"/>
        </w:rPr>
        <w:t xml:space="preserve"> HG 1074/2001 </w:t>
      </w:r>
      <w:proofErr w:type="spellStart"/>
      <w:r w:rsidRPr="00033AB2">
        <w:rPr>
          <w:color w:val="222222"/>
        </w:rPr>
        <w:t>privind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stabilirea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sistemului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garanție-returnare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pentru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ambalaje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primare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nereutilizabile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pentru</w:t>
      </w:r>
      <w:proofErr w:type="spellEnd"/>
      <w:r w:rsidRPr="00033AB2">
        <w:rPr>
          <w:color w:val="222222"/>
        </w:rPr>
        <w:t xml:space="preserve"> o </w:t>
      </w:r>
      <w:proofErr w:type="spellStart"/>
      <w:r w:rsidRPr="00033AB2">
        <w:rPr>
          <w:color w:val="222222"/>
        </w:rPr>
        <w:t>gestionare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mai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eficientă</w:t>
      </w:r>
      <w:proofErr w:type="spellEnd"/>
      <w:r w:rsidRPr="00033AB2">
        <w:rPr>
          <w:color w:val="222222"/>
        </w:rPr>
        <w:t xml:space="preserve"> a </w:t>
      </w:r>
      <w:proofErr w:type="spellStart"/>
      <w:r w:rsidRPr="00033AB2">
        <w:rPr>
          <w:color w:val="222222"/>
        </w:rPr>
        <w:t>deșeurilor</w:t>
      </w:r>
      <w:proofErr w:type="spellEnd"/>
      <w:r w:rsidRPr="00033AB2">
        <w:rPr>
          <w:color w:val="222222"/>
        </w:rPr>
        <w:t xml:space="preserve"> la </w:t>
      </w:r>
      <w:proofErr w:type="spellStart"/>
      <w:r w:rsidRPr="00033AB2">
        <w:rPr>
          <w:color w:val="222222"/>
        </w:rPr>
        <w:t>nivel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național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și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pentru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creșterea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gradului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reciclare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Guvernul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României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și</w:t>
      </w:r>
      <w:proofErr w:type="spellEnd"/>
      <w:r w:rsidRPr="00033AB2">
        <w:rPr>
          <w:color w:val="222222"/>
        </w:rPr>
        <w:t xml:space="preserve">-a </w:t>
      </w:r>
      <w:proofErr w:type="spellStart"/>
      <w:r w:rsidRPr="00033AB2">
        <w:rPr>
          <w:color w:val="222222"/>
        </w:rPr>
        <w:t>asumat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implementarea</w:t>
      </w:r>
      <w:proofErr w:type="spellEnd"/>
      <w:r w:rsidRPr="00033AB2">
        <w:rPr>
          <w:color w:val="222222"/>
        </w:rPr>
        <w:t> 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Sistemului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de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Garanție-Returnare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(SGR)</w:t>
      </w:r>
      <w:r w:rsidRPr="00033AB2">
        <w:rPr>
          <w:color w:val="222222"/>
        </w:rPr>
        <w:t> </w:t>
      </w:r>
      <w:proofErr w:type="spellStart"/>
      <w:r w:rsidRPr="00033AB2">
        <w:rPr>
          <w:color w:val="222222"/>
        </w:rPr>
        <w:t>pentru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ambalajele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băuturi</w:t>
      </w:r>
      <w:proofErr w:type="spellEnd"/>
      <w:r w:rsidRPr="00033AB2">
        <w:rPr>
          <w:color w:val="222222"/>
        </w:rPr>
        <w:t>.</w:t>
      </w:r>
    </w:p>
    <w:p w:rsidR="00033AB2" w:rsidRPr="00033AB2" w:rsidRDefault="00033AB2" w:rsidP="00033AB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22222"/>
        </w:rPr>
      </w:pPr>
      <w:r w:rsidRPr="00033AB2">
        <w:rPr>
          <w:color w:val="222222"/>
        </w:rPr>
        <w:t xml:space="preserve">SGR </w:t>
      </w:r>
      <w:proofErr w:type="spellStart"/>
      <w:r w:rsidRPr="00033AB2">
        <w:rPr>
          <w:color w:val="222222"/>
        </w:rPr>
        <w:t>reprezintă</w:t>
      </w:r>
      <w:proofErr w:type="spellEnd"/>
      <w:r w:rsidRPr="00033AB2">
        <w:rPr>
          <w:color w:val="222222"/>
        </w:rPr>
        <w:t xml:space="preserve"> un </w:t>
      </w:r>
      <w:proofErr w:type="spellStart"/>
      <w:r w:rsidRPr="00033AB2">
        <w:rPr>
          <w:color w:val="222222"/>
        </w:rPr>
        <w:t>sistem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prin</w:t>
      </w:r>
      <w:proofErr w:type="spellEnd"/>
      <w:r w:rsidRPr="00033AB2">
        <w:rPr>
          <w:color w:val="222222"/>
        </w:rPr>
        <w:t xml:space="preserve"> care </w:t>
      </w:r>
      <w:proofErr w:type="spellStart"/>
      <w:r w:rsidRPr="00033AB2">
        <w:rPr>
          <w:color w:val="222222"/>
        </w:rPr>
        <w:t>cetățenii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vor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plăti</w:t>
      </w:r>
      <w:proofErr w:type="spellEnd"/>
      <w:r w:rsidRPr="00033AB2">
        <w:rPr>
          <w:color w:val="222222"/>
        </w:rPr>
        <w:t xml:space="preserve"> o </w:t>
      </w:r>
      <w:proofErr w:type="spellStart"/>
      <w:r w:rsidRPr="00033AB2">
        <w:rPr>
          <w:color w:val="222222"/>
        </w:rPr>
        <w:t>garanție</w:t>
      </w:r>
      <w:proofErr w:type="spellEnd"/>
      <w:r w:rsidRPr="00033AB2">
        <w:rPr>
          <w:color w:val="222222"/>
        </w:rPr>
        <w:t xml:space="preserve"> de 0</w:t>
      </w:r>
      <w:proofErr w:type="gramStart"/>
      <w:r w:rsidRPr="00033AB2">
        <w:rPr>
          <w:color w:val="222222"/>
        </w:rPr>
        <w:t>,50</w:t>
      </w:r>
      <w:proofErr w:type="gramEnd"/>
      <w:r w:rsidRPr="00033AB2">
        <w:rPr>
          <w:color w:val="222222"/>
        </w:rPr>
        <w:t xml:space="preserve"> RON </w:t>
      </w:r>
      <w:proofErr w:type="spellStart"/>
      <w:r w:rsidRPr="00033AB2">
        <w:rPr>
          <w:color w:val="222222"/>
        </w:rPr>
        <w:t>atunci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când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vor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cumpăra</w:t>
      </w:r>
      <w:proofErr w:type="spellEnd"/>
      <w:r w:rsidRPr="00033AB2">
        <w:rPr>
          <w:color w:val="222222"/>
        </w:rPr>
        <w:t xml:space="preserve"> o </w:t>
      </w:r>
      <w:proofErr w:type="spellStart"/>
      <w:r w:rsidRPr="00033AB2">
        <w:rPr>
          <w:color w:val="222222"/>
        </w:rPr>
        <w:t>băutură</w:t>
      </w:r>
      <w:proofErr w:type="spellEnd"/>
      <w:r w:rsidRPr="00033AB2">
        <w:rPr>
          <w:color w:val="222222"/>
        </w:rPr>
        <w:t xml:space="preserve"> (</w:t>
      </w:r>
      <w:proofErr w:type="spellStart"/>
      <w:r w:rsidRPr="00033AB2">
        <w:rPr>
          <w:color w:val="222222"/>
        </w:rPr>
        <w:t>apă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băuturi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răcoritoare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bere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cidru</w:t>
      </w:r>
      <w:proofErr w:type="spellEnd"/>
      <w:r w:rsidRPr="00033AB2">
        <w:rPr>
          <w:color w:val="222222"/>
        </w:rPr>
        <w:t xml:space="preserve">, vin, </w:t>
      </w:r>
      <w:proofErr w:type="spellStart"/>
      <w:r w:rsidRPr="00033AB2">
        <w:rPr>
          <w:color w:val="222222"/>
        </w:rPr>
        <w:t>băuturi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spirtoase</w:t>
      </w:r>
      <w:proofErr w:type="spellEnd"/>
      <w:r w:rsidRPr="00033AB2">
        <w:rPr>
          <w:color w:val="222222"/>
        </w:rPr>
        <w:t xml:space="preserve">) de la un </w:t>
      </w:r>
      <w:proofErr w:type="spellStart"/>
      <w:r w:rsidRPr="00033AB2">
        <w:rPr>
          <w:color w:val="222222"/>
        </w:rPr>
        <w:t>comerciant</w:t>
      </w:r>
      <w:proofErr w:type="spellEnd"/>
      <w:r w:rsidRPr="00033AB2">
        <w:rPr>
          <w:color w:val="222222"/>
        </w:rPr>
        <w:t>. </w:t>
      </w:r>
      <w:proofErr w:type="spellStart"/>
      <w:r w:rsidRPr="00033AB2">
        <w:rPr>
          <w:color w:val="222222"/>
        </w:rPr>
        <w:t>Sistemul</w:t>
      </w:r>
      <w:proofErr w:type="spellEnd"/>
      <w:r w:rsidRPr="00033AB2">
        <w:rPr>
          <w:color w:val="222222"/>
        </w:rPr>
        <w:t xml:space="preserve"> se </w:t>
      </w:r>
      <w:proofErr w:type="spellStart"/>
      <w:r w:rsidRPr="00033AB2">
        <w:rPr>
          <w:color w:val="222222"/>
        </w:rPr>
        <w:t>aplică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pentru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ambalaje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primare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nereutilizabile</w:t>
      </w:r>
      <w:proofErr w:type="spellEnd"/>
      <w:r w:rsidRPr="00033AB2">
        <w:rPr>
          <w:color w:val="222222"/>
        </w:rPr>
        <w:t xml:space="preserve"> din </w:t>
      </w:r>
      <w:proofErr w:type="spellStart"/>
      <w:r w:rsidRPr="00033AB2">
        <w:rPr>
          <w:color w:val="222222"/>
        </w:rPr>
        <w:t>sticlă</w:t>
      </w:r>
      <w:proofErr w:type="spellEnd"/>
      <w:r w:rsidRPr="00033AB2">
        <w:rPr>
          <w:color w:val="222222"/>
        </w:rPr>
        <w:t xml:space="preserve">, plastic </w:t>
      </w:r>
      <w:proofErr w:type="spellStart"/>
      <w:r w:rsidRPr="00033AB2">
        <w:rPr>
          <w:color w:val="222222"/>
        </w:rPr>
        <w:t>sau</w:t>
      </w:r>
      <w:proofErr w:type="spellEnd"/>
      <w:r w:rsidRPr="00033AB2">
        <w:rPr>
          <w:color w:val="222222"/>
        </w:rPr>
        <w:t xml:space="preserve"> metal, cu volume </w:t>
      </w:r>
      <w:proofErr w:type="spellStart"/>
      <w:r w:rsidRPr="00033AB2">
        <w:rPr>
          <w:color w:val="222222"/>
        </w:rPr>
        <w:t>cuprinse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între</w:t>
      </w:r>
      <w:proofErr w:type="spellEnd"/>
      <w:r w:rsidRPr="00033AB2">
        <w:rPr>
          <w:color w:val="222222"/>
        </w:rPr>
        <w:t xml:space="preserve"> 0</w:t>
      </w:r>
      <w:proofErr w:type="gramStart"/>
      <w:r w:rsidRPr="00033AB2">
        <w:rPr>
          <w:color w:val="222222"/>
        </w:rPr>
        <w:t>,1</w:t>
      </w:r>
      <w:proofErr w:type="gramEnd"/>
      <w:r w:rsidRPr="00033AB2">
        <w:rPr>
          <w:color w:val="222222"/>
        </w:rPr>
        <w:t xml:space="preserve"> l </w:t>
      </w:r>
      <w:proofErr w:type="spellStart"/>
      <w:r w:rsidRPr="00033AB2">
        <w:rPr>
          <w:color w:val="222222"/>
        </w:rPr>
        <w:t>şi</w:t>
      </w:r>
      <w:proofErr w:type="spellEnd"/>
      <w:r w:rsidRPr="00033AB2">
        <w:rPr>
          <w:color w:val="222222"/>
        </w:rPr>
        <w:t xml:space="preserve"> 3 l, </w:t>
      </w:r>
      <w:proofErr w:type="spellStart"/>
      <w:r w:rsidRPr="00033AB2">
        <w:rPr>
          <w:color w:val="222222"/>
        </w:rPr>
        <w:t>inclusiv</w:t>
      </w:r>
      <w:proofErr w:type="spellEnd"/>
      <w:r w:rsidRPr="00033AB2">
        <w:rPr>
          <w:color w:val="222222"/>
        </w:rPr>
        <w:t>. </w:t>
      </w:r>
      <w:proofErr w:type="spellStart"/>
      <w:r w:rsidRPr="00033AB2">
        <w:rPr>
          <w:color w:val="222222"/>
        </w:rPr>
        <w:t>Pentru</w:t>
      </w:r>
      <w:proofErr w:type="spellEnd"/>
      <w:r w:rsidRPr="00033AB2">
        <w:rPr>
          <w:color w:val="222222"/>
        </w:rPr>
        <w:t xml:space="preserve"> a fi </w:t>
      </w:r>
      <w:proofErr w:type="spellStart"/>
      <w:r w:rsidRPr="00033AB2">
        <w:rPr>
          <w:color w:val="222222"/>
        </w:rPr>
        <w:t>identificate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ușor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produsele</w:t>
      </w:r>
      <w:proofErr w:type="spellEnd"/>
      <w:r w:rsidRPr="00033AB2">
        <w:rPr>
          <w:color w:val="222222"/>
        </w:rPr>
        <w:t xml:space="preserve"> care </w:t>
      </w:r>
      <w:proofErr w:type="spellStart"/>
      <w:r w:rsidRPr="00033AB2">
        <w:rPr>
          <w:color w:val="222222"/>
        </w:rPr>
        <w:t>vor</w:t>
      </w:r>
      <w:proofErr w:type="spellEnd"/>
      <w:r w:rsidRPr="00033AB2">
        <w:rPr>
          <w:color w:val="222222"/>
        </w:rPr>
        <w:t xml:space="preserve"> face parte din </w:t>
      </w:r>
      <w:proofErr w:type="spellStart"/>
      <w:r w:rsidRPr="00033AB2">
        <w:rPr>
          <w:color w:val="222222"/>
        </w:rPr>
        <w:t>sistem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vor</w:t>
      </w:r>
      <w:proofErr w:type="spellEnd"/>
      <w:r w:rsidRPr="00033AB2">
        <w:rPr>
          <w:color w:val="222222"/>
        </w:rPr>
        <w:t xml:space="preserve"> fi </w:t>
      </w:r>
      <w:proofErr w:type="spellStart"/>
      <w:r w:rsidRPr="00033AB2">
        <w:rPr>
          <w:color w:val="222222"/>
        </w:rPr>
        <w:t>marcate</w:t>
      </w:r>
      <w:proofErr w:type="spellEnd"/>
      <w:r w:rsidRPr="00033AB2">
        <w:rPr>
          <w:color w:val="222222"/>
        </w:rPr>
        <w:t xml:space="preserve"> cu </w:t>
      </w:r>
      <w:proofErr w:type="gramStart"/>
      <w:r w:rsidRPr="00033AB2">
        <w:rPr>
          <w:color w:val="222222"/>
        </w:rPr>
        <w:t>un</w:t>
      </w:r>
      <w:proofErr w:type="gramEnd"/>
      <w:r w:rsidRPr="00033AB2">
        <w:rPr>
          <w:color w:val="222222"/>
        </w:rPr>
        <w:t xml:space="preserve"> logo specific. </w:t>
      </w:r>
      <w:proofErr w:type="spellStart"/>
      <w:r w:rsidRPr="00033AB2">
        <w:rPr>
          <w:color w:val="222222"/>
        </w:rPr>
        <w:t>După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golirea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ambalajului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consumatorul</w:t>
      </w:r>
      <w:proofErr w:type="spellEnd"/>
      <w:r w:rsidRPr="00033AB2">
        <w:rPr>
          <w:color w:val="222222"/>
        </w:rPr>
        <w:t xml:space="preserve"> </w:t>
      </w:r>
      <w:proofErr w:type="spellStart"/>
      <w:proofErr w:type="gramStart"/>
      <w:r w:rsidRPr="00033AB2">
        <w:rPr>
          <w:color w:val="222222"/>
        </w:rPr>
        <w:t>va</w:t>
      </w:r>
      <w:proofErr w:type="spellEnd"/>
      <w:proofErr w:type="gram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trebui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să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îl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aducă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într-unul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dintre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punctele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returnare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organizate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comercianți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practic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în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orice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magazin</w:t>
      </w:r>
      <w:proofErr w:type="spellEnd"/>
      <w:r w:rsidRPr="00033AB2">
        <w:rPr>
          <w:color w:val="222222"/>
        </w:rPr>
        <w:t xml:space="preserve"> din </w:t>
      </w:r>
      <w:proofErr w:type="spellStart"/>
      <w:r w:rsidRPr="00033AB2">
        <w:rPr>
          <w:color w:val="222222"/>
        </w:rPr>
        <w:t>România</w:t>
      </w:r>
      <w:proofErr w:type="spellEnd"/>
      <w:r w:rsidRPr="00033AB2">
        <w:rPr>
          <w:color w:val="222222"/>
        </w:rPr>
        <w:t xml:space="preserve">. </w:t>
      </w:r>
      <w:proofErr w:type="spellStart"/>
      <w:r w:rsidRPr="00033AB2">
        <w:rPr>
          <w:color w:val="222222"/>
        </w:rPr>
        <w:t>În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schimbul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ambalajului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gol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consumatorul</w:t>
      </w:r>
      <w:proofErr w:type="spellEnd"/>
      <w:r w:rsidRPr="00033AB2">
        <w:rPr>
          <w:color w:val="222222"/>
        </w:rPr>
        <w:t xml:space="preserve"> </w:t>
      </w:r>
      <w:proofErr w:type="spellStart"/>
      <w:proofErr w:type="gramStart"/>
      <w:r w:rsidRPr="00033AB2">
        <w:rPr>
          <w:color w:val="222222"/>
        </w:rPr>
        <w:t>va</w:t>
      </w:r>
      <w:proofErr w:type="spellEnd"/>
      <w:proofErr w:type="gram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primi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înapoi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pe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loc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valoarea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garanției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plătite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inițial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fără</w:t>
      </w:r>
      <w:proofErr w:type="spellEnd"/>
      <w:r w:rsidRPr="00033AB2">
        <w:rPr>
          <w:color w:val="222222"/>
        </w:rPr>
        <w:t xml:space="preserve"> a fi </w:t>
      </w:r>
      <w:proofErr w:type="spellStart"/>
      <w:r w:rsidRPr="00033AB2">
        <w:rPr>
          <w:color w:val="222222"/>
        </w:rPr>
        <w:t>necesară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prezentarea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bonului</w:t>
      </w:r>
      <w:proofErr w:type="spellEnd"/>
      <w:r w:rsidRPr="00033AB2">
        <w:rPr>
          <w:color w:val="222222"/>
        </w:rPr>
        <w:t xml:space="preserve"> fiscal </w:t>
      </w:r>
      <w:proofErr w:type="spellStart"/>
      <w:r w:rsidRPr="00033AB2">
        <w:rPr>
          <w:color w:val="222222"/>
        </w:rPr>
        <w:t>și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chiar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dacă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respectivul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produs</w:t>
      </w:r>
      <w:proofErr w:type="spellEnd"/>
      <w:r w:rsidRPr="00033AB2">
        <w:rPr>
          <w:color w:val="222222"/>
        </w:rPr>
        <w:t xml:space="preserve"> nu a </w:t>
      </w:r>
      <w:proofErr w:type="spellStart"/>
      <w:r w:rsidRPr="00033AB2">
        <w:rPr>
          <w:color w:val="222222"/>
        </w:rPr>
        <w:t>fost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cumpărat</w:t>
      </w:r>
      <w:proofErr w:type="spellEnd"/>
      <w:r w:rsidRPr="00033AB2">
        <w:rPr>
          <w:color w:val="222222"/>
        </w:rPr>
        <w:t xml:space="preserve"> din </w:t>
      </w:r>
      <w:proofErr w:type="spellStart"/>
      <w:r w:rsidRPr="00033AB2">
        <w:rPr>
          <w:color w:val="222222"/>
        </w:rPr>
        <w:t>acea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locație</w:t>
      </w:r>
      <w:proofErr w:type="spellEnd"/>
      <w:r w:rsidRPr="00033AB2">
        <w:rPr>
          <w:color w:val="222222"/>
        </w:rPr>
        <w:t>.</w:t>
      </w:r>
    </w:p>
    <w:p w:rsidR="00033AB2" w:rsidRPr="00033AB2" w:rsidRDefault="00033AB2" w:rsidP="00033AB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22222"/>
        </w:rPr>
      </w:pPr>
      <w:proofErr w:type="spellStart"/>
      <w:r w:rsidRPr="00033AB2">
        <w:rPr>
          <w:color w:val="222222"/>
        </w:rPr>
        <w:t>În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prezent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RetuRO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Sistem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Garanție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Returnare</w:t>
      </w:r>
      <w:proofErr w:type="spellEnd"/>
      <w:r w:rsidRPr="00033AB2">
        <w:rPr>
          <w:color w:val="222222"/>
        </w:rPr>
        <w:t xml:space="preserve"> S.A., </w:t>
      </w:r>
      <w:proofErr w:type="spellStart"/>
      <w:r w:rsidRPr="00033AB2">
        <w:rPr>
          <w:color w:val="222222"/>
        </w:rPr>
        <w:t>compania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deținătoare</w:t>
      </w:r>
      <w:proofErr w:type="spellEnd"/>
      <w:r w:rsidRPr="00033AB2">
        <w:rPr>
          <w:color w:val="222222"/>
        </w:rPr>
        <w:t xml:space="preserve"> a </w:t>
      </w:r>
      <w:proofErr w:type="spellStart"/>
      <w:r w:rsidRPr="00033AB2">
        <w:rPr>
          <w:color w:val="222222"/>
        </w:rPr>
        <w:t>licenței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operare</w:t>
      </w:r>
      <w:proofErr w:type="spellEnd"/>
      <w:r w:rsidRPr="00033AB2">
        <w:rPr>
          <w:color w:val="222222"/>
        </w:rPr>
        <w:t xml:space="preserve"> a </w:t>
      </w:r>
      <w:proofErr w:type="spellStart"/>
      <w:r w:rsidRPr="00033AB2">
        <w:rPr>
          <w:color w:val="222222"/>
        </w:rPr>
        <w:t>Sistemului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Garanție-Returnare</w:t>
      </w:r>
      <w:proofErr w:type="spellEnd"/>
      <w:r w:rsidRPr="00033AB2">
        <w:rPr>
          <w:color w:val="222222"/>
        </w:rPr>
        <w:t xml:space="preserve"> (SGR), </w:t>
      </w:r>
      <w:proofErr w:type="spellStart"/>
      <w:r w:rsidRPr="00033AB2">
        <w:rPr>
          <w:color w:val="222222"/>
        </w:rPr>
        <w:t>unic</w:t>
      </w:r>
      <w:proofErr w:type="spellEnd"/>
      <w:r w:rsidRPr="00033AB2">
        <w:rPr>
          <w:color w:val="222222"/>
        </w:rPr>
        <w:t xml:space="preserve"> la </w:t>
      </w:r>
      <w:proofErr w:type="spellStart"/>
      <w:r w:rsidRPr="00033AB2">
        <w:rPr>
          <w:color w:val="222222"/>
        </w:rPr>
        <w:t>nivel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național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anunță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comercianții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și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producătorii</w:t>
      </w:r>
      <w:proofErr w:type="spellEnd"/>
      <w:r w:rsidRPr="00033AB2">
        <w:rPr>
          <w:color w:val="222222"/>
        </w:rPr>
        <w:t>/</w:t>
      </w:r>
      <w:proofErr w:type="spellStart"/>
      <w:r w:rsidRPr="00033AB2">
        <w:rPr>
          <w:color w:val="222222"/>
        </w:rPr>
        <w:t>importatorii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băuturi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că</w:t>
      </w:r>
      <w:proofErr w:type="spellEnd"/>
      <w:r w:rsidRPr="00033AB2">
        <w:rPr>
          <w:color w:val="222222"/>
        </w:rPr>
        <w:t> </w:t>
      </w:r>
      <w:r w:rsidRPr="00033AB2">
        <w:rPr>
          <w:rStyle w:val="Strong"/>
          <w:color w:val="222222"/>
          <w:bdr w:val="none" w:sz="0" w:space="0" w:color="auto" w:frame="1"/>
        </w:rPr>
        <w:t xml:space="preserve">a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început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înregistrarea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OBLIGATORIE</w:t>
      </w:r>
      <w:r w:rsidRPr="00033AB2">
        <w:rPr>
          <w:color w:val="222222"/>
        </w:rPr>
        <w:t> </w:t>
      </w:r>
      <w:proofErr w:type="spellStart"/>
      <w:r w:rsidRPr="00033AB2">
        <w:rPr>
          <w:color w:val="222222"/>
        </w:rPr>
        <w:t>în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baza</w:t>
      </w:r>
      <w:proofErr w:type="spellEnd"/>
      <w:r w:rsidRPr="00033AB2">
        <w:rPr>
          <w:color w:val="222222"/>
        </w:rPr>
        <w:t xml:space="preserve"> de date a </w:t>
      </w:r>
      <w:proofErr w:type="spellStart"/>
      <w:r w:rsidRPr="00033AB2">
        <w:rPr>
          <w:color w:val="222222"/>
        </w:rPr>
        <w:t>sistemului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etapa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preliminară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intrării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în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funcțiune</w:t>
      </w:r>
      <w:proofErr w:type="spellEnd"/>
      <w:r w:rsidRPr="00033AB2">
        <w:rPr>
          <w:color w:val="222222"/>
        </w:rPr>
        <w:t xml:space="preserve"> a SGR.</w:t>
      </w:r>
    </w:p>
    <w:p w:rsidR="00033AB2" w:rsidRPr="00033AB2" w:rsidRDefault="00033AB2" w:rsidP="00033AB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22222"/>
        </w:rPr>
      </w:pPr>
      <w:proofErr w:type="spellStart"/>
      <w:r w:rsidRPr="00033AB2">
        <w:rPr>
          <w:color w:val="222222"/>
        </w:rPr>
        <w:t>Platforma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înregistrare</w:t>
      </w:r>
      <w:proofErr w:type="spellEnd"/>
      <w:r w:rsidRPr="00033AB2">
        <w:rPr>
          <w:color w:val="222222"/>
        </w:rPr>
        <w:t xml:space="preserve"> a </w:t>
      </w:r>
      <w:proofErr w:type="spellStart"/>
      <w:r w:rsidRPr="00033AB2">
        <w:rPr>
          <w:color w:val="222222"/>
        </w:rPr>
        <w:t>producătorilor</w:t>
      </w:r>
      <w:proofErr w:type="spellEnd"/>
      <w:r w:rsidRPr="00033AB2">
        <w:rPr>
          <w:color w:val="222222"/>
        </w:rPr>
        <w:t>/</w:t>
      </w:r>
      <w:proofErr w:type="spellStart"/>
      <w:r w:rsidRPr="00033AB2">
        <w:rPr>
          <w:color w:val="222222"/>
        </w:rPr>
        <w:t>importatorilor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și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comercianților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în</w:t>
      </w:r>
      <w:proofErr w:type="spellEnd"/>
      <w:r w:rsidRPr="00033AB2">
        <w:rPr>
          <w:color w:val="222222"/>
        </w:rPr>
        <w:t xml:space="preserve"> SGR </w:t>
      </w:r>
      <w:proofErr w:type="spellStart"/>
      <w:proofErr w:type="gramStart"/>
      <w:r w:rsidRPr="00033AB2">
        <w:rPr>
          <w:color w:val="222222"/>
        </w:rPr>
        <w:t>este</w:t>
      </w:r>
      <w:proofErr w:type="spellEnd"/>
      <w:proofErr w:type="gram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activă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în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acest</w:t>
      </w:r>
      <w:proofErr w:type="spellEnd"/>
      <w:r w:rsidRPr="00033AB2">
        <w:rPr>
          <w:color w:val="222222"/>
        </w:rPr>
        <w:t xml:space="preserve"> moment, </w:t>
      </w:r>
      <w:proofErr w:type="spellStart"/>
      <w:r w:rsidRPr="00033AB2">
        <w:rPr>
          <w:color w:val="222222"/>
        </w:rPr>
        <w:t>înregistrarea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realizându</w:t>
      </w:r>
      <w:proofErr w:type="spellEnd"/>
      <w:r w:rsidRPr="00033AB2">
        <w:rPr>
          <w:color w:val="222222"/>
        </w:rPr>
        <w:t xml:space="preserve">-se </w:t>
      </w:r>
      <w:proofErr w:type="spellStart"/>
      <w:r w:rsidRPr="00033AB2">
        <w:rPr>
          <w:color w:val="222222"/>
        </w:rPr>
        <w:t>într</w:t>
      </w:r>
      <w:proofErr w:type="spellEnd"/>
      <w:r w:rsidRPr="00033AB2">
        <w:rPr>
          <w:color w:val="222222"/>
        </w:rPr>
        <w:t xml:space="preserve">-o </w:t>
      </w:r>
      <w:proofErr w:type="spellStart"/>
      <w:r w:rsidRPr="00033AB2">
        <w:rPr>
          <w:color w:val="222222"/>
        </w:rPr>
        <w:t>secțiune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separată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pentru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fiecare</w:t>
      </w:r>
      <w:proofErr w:type="spellEnd"/>
      <w:r w:rsidRPr="00033AB2">
        <w:rPr>
          <w:color w:val="222222"/>
        </w:rPr>
        <w:t xml:space="preserve"> din </w:t>
      </w:r>
      <w:proofErr w:type="spellStart"/>
      <w:r w:rsidRPr="00033AB2">
        <w:rPr>
          <w:color w:val="222222"/>
        </w:rPr>
        <w:t>cele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două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categorii</w:t>
      </w:r>
      <w:proofErr w:type="spellEnd"/>
      <w:r w:rsidRPr="00033AB2">
        <w:rPr>
          <w:color w:val="222222"/>
        </w:rPr>
        <w:t>.</w:t>
      </w:r>
    </w:p>
    <w:p w:rsidR="00033AB2" w:rsidRPr="00033AB2" w:rsidRDefault="00033AB2" w:rsidP="00033AB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22222"/>
        </w:rPr>
      </w:pPr>
      <w:proofErr w:type="spellStart"/>
      <w:r w:rsidRPr="00033AB2">
        <w:rPr>
          <w:color w:val="222222"/>
        </w:rPr>
        <w:t>Înregistrarea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în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baza</w:t>
      </w:r>
      <w:proofErr w:type="spellEnd"/>
      <w:r w:rsidRPr="00033AB2">
        <w:rPr>
          <w:color w:val="222222"/>
        </w:rPr>
        <w:t xml:space="preserve"> de date a </w:t>
      </w:r>
      <w:proofErr w:type="spellStart"/>
      <w:r w:rsidRPr="00033AB2">
        <w:rPr>
          <w:color w:val="222222"/>
        </w:rPr>
        <w:t>sistemului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garanție-returnare</w:t>
      </w:r>
      <w:proofErr w:type="spellEnd"/>
      <w:r w:rsidRPr="00033AB2">
        <w:rPr>
          <w:color w:val="222222"/>
        </w:rPr>
        <w:t> </w:t>
      </w:r>
      <w:r w:rsidRPr="00033AB2">
        <w:rPr>
          <w:rStyle w:val="Strong"/>
          <w:color w:val="222222"/>
          <w:bdr w:val="none" w:sz="0" w:space="0" w:color="auto" w:frame="1"/>
        </w:rPr>
        <w:t xml:space="preserve">se face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pe</w:t>
      </w:r>
      <w:proofErr w:type="spellEnd"/>
      <w:proofErr w:type="gramStart"/>
      <w:r w:rsidRPr="00033AB2">
        <w:rPr>
          <w:rStyle w:val="Strong"/>
          <w:color w:val="222222"/>
          <w:bdr w:val="none" w:sz="0" w:space="0" w:color="auto" w:frame="1"/>
        </w:rPr>
        <w:t>  site</w:t>
      </w:r>
      <w:proofErr w:type="gramEnd"/>
      <w:r w:rsidRPr="00033AB2">
        <w:rPr>
          <w:rStyle w:val="Strong"/>
          <w:color w:val="222222"/>
          <w:bdr w:val="none" w:sz="0" w:space="0" w:color="auto" w:frame="1"/>
        </w:rPr>
        <w:t>-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ul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> </w:t>
      </w:r>
      <w:hyperlink r:id="rId9" w:history="1">
        <w:r w:rsidRPr="00033AB2">
          <w:rPr>
            <w:rStyle w:val="Hyperlink"/>
            <w:b/>
            <w:bCs/>
            <w:color w:val="428BCA"/>
            <w:bdr w:val="none" w:sz="0" w:space="0" w:color="auto" w:frame="1"/>
          </w:rPr>
          <w:t>https://returosgr.ro/</w:t>
        </w:r>
      </w:hyperlink>
      <w:r w:rsidRPr="00033AB2">
        <w:rPr>
          <w:color w:val="222222"/>
        </w:rPr>
        <w:t> </w:t>
      </w:r>
      <w:proofErr w:type="spellStart"/>
      <w:r w:rsidRPr="00033AB2">
        <w:rPr>
          <w:color w:val="222222"/>
        </w:rPr>
        <w:t>și</w:t>
      </w:r>
      <w:proofErr w:type="spellEnd"/>
      <w:r w:rsidRPr="00033AB2">
        <w:rPr>
          <w:color w:val="222222"/>
        </w:rPr>
        <w:t> </w:t>
      </w:r>
      <w:r w:rsidRPr="00033AB2">
        <w:rPr>
          <w:rStyle w:val="Strong"/>
          <w:color w:val="222222"/>
          <w:bdr w:val="none" w:sz="0" w:space="0" w:color="auto" w:frame="1"/>
        </w:rPr>
        <w:t xml:space="preserve">se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încheie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pe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28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februarie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2023</w:t>
      </w:r>
      <w:r w:rsidRPr="00033AB2">
        <w:rPr>
          <w:color w:val="222222"/>
        </w:rPr>
        <w:t xml:space="preserve">. Conform </w:t>
      </w:r>
      <w:proofErr w:type="spellStart"/>
      <w:r w:rsidRPr="00033AB2">
        <w:rPr>
          <w:color w:val="222222"/>
        </w:rPr>
        <w:t>prevederilor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legale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nerespectarea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termenului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limită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înscriere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în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platformă</w:t>
      </w:r>
      <w:proofErr w:type="spellEnd"/>
      <w:r w:rsidRPr="00033AB2">
        <w:rPr>
          <w:color w:val="222222"/>
        </w:rPr>
        <w:t> 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poate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fi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sancționată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de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către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Garda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Națională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de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Mediu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cu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amendă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cuprinsă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între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20.000 </w:t>
      </w:r>
      <w:proofErr w:type="spellStart"/>
      <w:r w:rsidRPr="00033AB2">
        <w:rPr>
          <w:rStyle w:val="Strong"/>
          <w:color w:val="222222"/>
          <w:bdr w:val="none" w:sz="0" w:space="0" w:color="auto" w:frame="1"/>
        </w:rPr>
        <w:t>și</w:t>
      </w:r>
      <w:proofErr w:type="spellEnd"/>
      <w:r w:rsidRPr="00033AB2">
        <w:rPr>
          <w:rStyle w:val="Strong"/>
          <w:color w:val="222222"/>
          <w:bdr w:val="none" w:sz="0" w:space="0" w:color="auto" w:frame="1"/>
        </w:rPr>
        <w:t xml:space="preserve"> 40.000 de lei</w:t>
      </w:r>
      <w:r w:rsidRPr="00033AB2">
        <w:rPr>
          <w:color w:val="222222"/>
        </w:rPr>
        <w:t>.</w:t>
      </w:r>
    </w:p>
    <w:p w:rsidR="00033AB2" w:rsidRPr="00033AB2" w:rsidRDefault="00033AB2" w:rsidP="00033A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rFonts w:ascii="Open Sans" w:hAnsi="Open Sans" w:cs="Open Sans"/>
          <w:color w:val="222222"/>
        </w:rPr>
        <w:t xml:space="preserve">  </w:t>
      </w:r>
      <w:r>
        <w:rPr>
          <w:rFonts w:ascii="Open Sans" w:hAnsi="Open Sans" w:cs="Open Sans"/>
          <w:color w:val="222222"/>
        </w:rPr>
        <w:tab/>
      </w:r>
      <w:proofErr w:type="spellStart"/>
      <w:r w:rsidRPr="00033AB2">
        <w:rPr>
          <w:color w:val="222222"/>
        </w:rPr>
        <w:t>Toate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materialele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puse</w:t>
      </w:r>
      <w:proofErr w:type="spellEnd"/>
      <w:r w:rsidRPr="00033AB2">
        <w:rPr>
          <w:color w:val="222222"/>
        </w:rPr>
        <w:t xml:space="preserve"> la </w:t>
      </w:r>
      <w:proofErr w:type="spellStart"/>
      <w:r w:rsidRPr="00033AB2">
        <w:rPr>
          <w:color w:val="222222"/>
        </w:rPr>
        <w:t>dispoziție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Ministerul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Mediului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Apelor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și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Pădurilor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și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RetuRO</w:t>
      </w:r>
      <w:proofErr w:type="spellEnd"/>
      <w:r w:rsidRPr="00033AB2">
        <w:rPr>
          <w:color w:val="222222"/>
        </w:rPr>
        <w:t xml:space="preserve"> pot fi </w:t>
      </w:r>
      <w:proofErr w:type="spellStart"/>
      <w:r w:rsidRPr="00033AB2">
        <w:rPr>
          <w:color w:val="222222"/>
        </w:rPr>
        <w:t>descărcate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pe</w:t>
      </w:r>
      <w:proofErr w:type="spellEnd"/>
      <w:r w:rsidRPr="00033AB2">
        <w:rPr>
          <w:color w:val="222222"/>
        </w:rPr>
        <w:t xml:space="preserve"> link-</w:t>
      </w:r>
      <w:proofErr w:type="spellStart"/>
      <w:r w:rsidRPr="00033AB2">
        <w:rPr>
          <w:color w:val="222222"/>
        </w:rPr>
        <w:t>ul</w:t>
      </w:r>
      <w:proofErr w:type="spellEnd"/>
      <w:r w:rsidRPr="00033AB2">
        <w:rPr>
          <w:color w:val="222222"/>
        </w:rPr>
        <w:t> </w:t>
      </w:r>
      <w:hyperlink r:id="rId10" w:history="1">
        <w:r w:rsidRPr="00033AB2">
          <w:rPr>
            <w:rStyle w:val="Hyperlink"/>
            <w:color w:val="428BCA"/>
            <w:bdr w:val="none" w:sz="0" w:space="0" w:color="auto" w:frame="1"/>
          </w:rPr>
          <w:t>http://files.opera-clima.ro/s/iXSzNtYeaPTqWxZ</w:t>
        </w:r>
      </w:hyperlink>
      <w:proofErr w:type="gramStart"/>
      <w:r w:rsidRPr="00033AB2">
        <w:rPr>
          <w:color w:val="222222"/>
        </w:rPr>
        <w:t> </w:t>
      </w:r>
      <w:proofErr w:type="gramEnd"/>
      <w:r w:rsidRPr="00033AB2">
        <w:rPr>
          <w:color w:val="222222"/>
        </w:rPr>
        <w:t xml:space="preserve"> .</w:t>
      </w:r>
    </w:p>
    <w:p w:rsidR="00033AB2" w:rsidRDefault="00033AB2" w:rsidP="00033AB2">
      <w:pPr>
        <w:pStyle w:val="NormalWeb"/>
        <w:shd w:val="clear" w:color="auto" w:fill="FFFFFF"/>
        <w:spacing w:before="0" w:beforeAutospacing="0" w:after="360" w:afterAutospacing="0"/>
        <w:ind w:firstLine="720"/>
        <w:jc w:val="both"/>
        <w:textAlignment w:val="baseline"/>
        <w:rPr>
          <w:color w:val="222222"/>
        </w:rPr>
      </w:pPr>
      <w:r w:rsidRPr="00033AB2">
        <w:rPr>
          <w:color w:val="222222"/>
        </w:rPr>
        <w:t xml:space="preserve">De </w:t>
      </w:r>
      <w:proofErr w:type="spellStart"/>
      <w:r w:rsidRPr="00033AB2">
        <w:rPr>
          <w:color w:val="222222"/>
        </w:rPr>
        <w:t>asemenea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pentru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informații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și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suport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pentru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înregistrarea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în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platforma</w:t>
      </w:r>
      <w:proofErr w:type="spellEnd"/>
      <w:r w:rsidRPr="00033AB2">
        <w:rPr>
          <w:color w:val="222222"/>
        </w:rPr>
        <w:t xml:space="preserve"> SGR, </w:t>
      </w:r>
      <w:proofErr w:type="spellStart"/>
      <w:proofErr w:type="gramStart"/>
      <w:r w:rsidRPr="00033AB2">
        <w:rPr>
          <w:color w:val="222222"/>
        </w:rPr>
        <w:t>vă</w:t>
      </w:r>
      <w:proofErr w:type="spellEnd"/>
      <w:proofErr w:type="gram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informăm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că</w:t>
      </w:r>
      <w:proofErr w:type="spellEnd"/>
      <w:r w:rsidRPr="00033AB2">
        <w:rPr>
          <w:color w:val="222222"/>
        </w:rPr>
        <w:t> </w:t>
      </w:r>
      <w:proofErr w:type="spellStart"/>
      <w:r w:rsidRPr="00033AB2">
        <w:rPr>
          <w:color w:val="222222"/>
        </w:rPr>
        <w:t>RetuRO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pune</w:t>
      </w:r>
      <w:proofErr w:type="spellEnd"/>
      <w:r w:rsidRPr="00033AB2">
        <w:rPr>
          <w:color w:val="222222"/>
        </w:rPr>
        <w:t xml:space="preserve"> la </w:t>
      </w:r>
      <w:proofErr w:type="spellStart"/>
      <w:r w:rsidRPr="00033AB2">
        <w:rPr>
          <w:color w:val="222222"/>
        </w:rPr>
        <w:t>dispoziție</w:t>
      </w:r>
      <w:proofErr w:type="spellEnd"/>
      <w:r w:rsidRPr="00033AB2">
        <w:rPr>
          <w:color w:val="222222"/>
        </w:rPr>
        <w:t xml:space="preserve"> un call </w:t>
      </w:r>
      <w:proofErr w:type="spellStart"/>
      <w:r w:rsidRPr="00033AB2">
        <w:rPr>
          <w:color w:val="222222"/>
        </w:rPr>
        <w:t>center</w:t>
      </w:r>
      <w:proofErr w:type="spellEnd"/>
      <w:r w:rsidRPr="00033AB2">
        <w:rPr>
          <w:color w:val="222222"/>
        </w:rPr>
        <w:t xml:space="preserve"> – 021 207 00 09 – </w:t>
      </w:r>
      <w:proofErr w:type="spellStart"/>
      <w:r w:rsidRPr="00033AB2">
        <w:rPr>
          <w:color w:val="222222"/>
        </w:rPr>
        <w:t>număr</w:t>
      </w:r>
      <w:proofErr w:type="spellEnd"/>
      <w:r w:rsidRPr="00033AB2">
        <w:rPr>
          <w:color w:val="222222"/>
        </w:rPr>
        <w:t xml:space="preserve"> cu </w:t>
      </w:r>
      <w:proofErr w:type="spellStart"/>
      <w:r w:rsidRPr="00033AB2">
        <w:rPr>
          <w:color w:val="222222"/>
        </w:rPr>
        <w:t>tarif</w:t>
      </w:r>
      <w:proofErr w:type="spellEnd"/>
      <w:r w:rsidRPr="00033AB2">
        <w:rPr>
          <w:color w:val="222222"/>
        </w:rPr>
        <w:t xml:space="preserve"> normal </w:t>
      </w:r>
      <w:proofErr w:type="spellStart"/>
      <w:r w:rsidRPr="00033AB2">
        <w:rPr>
          <w:color w:val="222222"/>
        </w:rPr>
        <w:t>apelabil</w:t>
      </w:r>
      <w:proofErr w:type="spellEnd"/>
      <w:r w:rsidRPr="00033AB2">
        <w:rPr>
          <w:color w:val="222222"/>
        </w:rPr>
        <w:t xml:space="preserve"> din </w:t>
      </w:r>
      <w:proofErr w:type="spellStart"/>
      <w:r w:rsidRPr="00033AB2">
        <w:rPr>
          <w:color w:val="222222"/>
        </w:rPr>
        <w:t>orice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rețea</w:t>
      </w:r>
      <w:proofErr w:type="spellEnd"/>
      <w:r w:rsidRPr="00033AB2">
        <w:rPr>
          <w:color w:val="222222"/>
        </w:rPr>
        <w:t xml:space="preserve">, </w:t>
      </w:r>
      <w:proofErr w:type="spellStart"/>
      <w:r w:rsidRPr="00033AB2">
        <w:rPr>
          <w:color w:val="222222"/>
        </w:rPr>
        <w:t>disponibil</w:t>
      </w:r>
      <w:proofErr w:type="spellEnd"/>
      <w:r w:rsidRPr="00033AB2">
        <w:rPr>
          <w:color w:val="222222"/>
        </w:rPr>
        <w:t xml:space="preserve"> de </w:t>
      </w:r>
      <w:proofErr w:type="spellStart"/>
      <w:r w:rsidRPr="00033AB2">
        <w:rPr>
          <w:color w:val="222222"/>
        </w:rPr>
        <w:t>luni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până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vineri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între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orele</w:t>
      </w:r>
      <w:proofErr w:type="spellEnd"/>
      <w:r w:rsidRPr="00033AB2">
        <w:rPr>
          <w:color w:val="222222"/>
        </w:rPr>
        <w:t xml:space="preserve"> 09:00 -18:00, cu </w:t>
      </w:r>
      <w:proofErr w:type="spellStart"/>
      <w:r w:rsidRPr="00033AB2">
        <w:rPr>
          <w:color w:val="222222"/>
        </w:rPr>
        <w:t>excepția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sărbătorilor</w:t>
      </w:r>
      <w:proofErr w:type="spellEnd"/>
      <w:r w:rsidRPr="00033AB2">
        <w:rPr>
          <w:color w:val="222222"/>
        </w:rPr>
        <w:t xml:space="preserve"> </w:t>
      </w:r>
      <w:proofErr w:type="spellStart"/>
      <w:r w:rsidRPr="00033AB2">
        <w:rPr>
          <w:color w:val="222222"/>
        </w:rPr>
        <w:t>legale</w:t>
      </w:r>
      <w:proofErr w:type="spellEnd"/>
      <w:r w:rsidRPr="00033AB2">
        <w:rPr>
          <w:color w:val="222222"/>
        </w:rPr>
        <w:t>.</w:t>
      </w:r>
    </w:p>
    <w:p w:rsidR="00033AB2" w:rsidRPr="00033AB2" w:rsidRDefault="00033AB2" w:rsidP="00033AB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33AB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Primar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 xml:space="preserve">                  </w:t>
      </w:r>
      <w:r w:rsidRPr="00033AB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Secretar general</w:t>
      </w:r>
    </w:p>
    <w:p w:rsidR="00033AB2" w:rsidRPr="00033AB2" w:rsidRDefault="00033AB2" w:rsidP="00033AB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AB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</w:t>
      </w:r>
      <w:r w:rsidRPr="00033AB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Morar Vasile</w:t>
      </w:r>
      <w:r w:rsidRPr="00033AB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033AB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033AB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033AB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033AB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Pr="00033AB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  <w:t>Sabău Carmen-Georgeta</w:t>
      </w:r>
    </w:p>
    <w:sectPr w:rsidR="00033AB2" w:rsidRPr="00033AB2" w:rsidSect="00033AB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FF" w:rsidRDefault="00AF09FF" w:rsidP="00033AB2">
      <w:pPr>
        <w:spacing w:after="0" w:line="240" w:lineRule="auto"/>
      </w:pPr>
      <w:r>
        <w:separator/>
      </w:r>
    </w:p>
  </w:endnote>
  <w:endnote w:type="continuationSeparator" w:id="0">
    <w:p w:rsidR="00AF09FF" w:rsidRDefault="00AF09FF" w:rsidP="0003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FF" w:rsidRDefault="00AF09FF" w:rsidP="00033AB2">
      <w:pPr>
        <w:spacing w:after="0" w:line="240" w:lineRule="auto"/>
      </w:pPr>
      <w:r>
        <w:separator/>
      </w:r>
    </w:p>
  </w:footnote>
  <w:footnote w:type="continuationSeparator" w:id="0">
    <w:p w:rsidR="00AF09FF" w:rsidRDefault="00AF09FF" w:rsidP="00033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B2"/>
    <w:rsid w:val="00033AB2"/>
    <w:rsid w:val="00577C26"/>
    <w:rsid w:val="00AF09FF"/>
    <w:rsid w:val="00C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77C2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77C26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03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3A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3A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B2"/>
  </w:style>
  <w:style w:type="paragraph" w:styleId="Footer">
    <w:name w:val="footer"/>
    <w:basedOn w:val="Normal"/>
    <w:link w:val="FooterChar"/>
    <w:uiPriority w:val="99"/>
    <w:unhideWhenUsed/>
    <w:rsid w:val="00033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77C2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77C26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03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3A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3A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B2"/>
  </w:style>
  <w:style w:type="paragraph" w:styleId="Footer">
    <w:name w:val="footer"/>
    <w:basedOn w:val="Normal"/>
    <w:link w:val="FooterChar"/>
    <w:uiPriority w:val="99"/>
    <w:unhideWhenUsed/>
    <w:rsid w:val="00033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iles.opera-clima.ro/s/iXSzNtYeaPTqWx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turosgr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</Words>
  <Characters>2622</Characters>
  <Application>Microsoft Office Word</Application>
  <DocSecurity>0</DocSecurity>
  <Lines>21</Lines>
  <Paragraphs>6</Paragraphs>
  <ScaleCrop>false</ScaleCrop>
  <Company>Grizli777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2023-02-02T11:21:00Z</dcterms:created>
  <dcterms:modified xsi:type="dcterms:W3CDTF">2023-02-02T11:30:00Z</dcterms:modified>
</cp:coreProperties>
</file>