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F72309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F72309">
        <w:rPr>
          <w:rFonts w:ascii="Times New Roman" w:eastAsia="Calibri" w:hAnsi="Times New Roman"/>
          <w:sz w:val="24"/>
          <w:szCs w:val="24"/>
        </w:rPr>
        <w:t xml:space="preserve">                                                  P R O C E S    V E R B A L</w:t>
      </w:r>
    </w:p>
    <w:p w:rsidR="00FD5634" w:rsidRPr="00F72309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72309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70309E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70309E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13 </w:t>
      </w:r>
      <w:proofErr w:type="spellStart"/>
      <w:r w:rsidR="003F1DDB">
        <w:rPr>
          <w:rFonts w:ascii="Times New Roman" w:eastAsia="Calibri" w:hAnsi="Times New Roman"/>
          <w:sz w:val="24"/>
          <w:szCs w:val="24"/>
          <w:lang w:val="fr-FR"/>
        </w:rPr>
        <w:t>octombrie</w:t>
      </w:r>
      <w:proofErr w:type="spellEnd"/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r w:rsidR="00397A51">
        <w:rPr>
          <w:rFonts w:ascii="Times New Roman" w:eastAsia="Calibri" w:hAnsi="Times New Roman"/>
          <w:sz w:val="24"/>
          <w:szCs w:val="24"/>
          <w:lang w:val="ro-RO"/>
        </w:rPr>
        <w:t>îndată</w:t>
      </w:r>
      <w:r w:rsidR="00681489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A8331C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3F1DDB">
        <w:rPr>
          <w:rFonts w:ascii="Times New Roman" w:eastAsia="Calibri" w:hAnsi="Times New Roman"/>
          <w:sz w:val="24"/>
          <w:szCs w:val="24"/>
          <w:lang w:val="fr-FR"/>
        </w:rPr>
        <w:t>10</w:t>
      </w:r>
      <w:r w:rsidR="00674924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Murari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70309E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Pr="0070309E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70309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0309E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70309E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70309E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70309E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70309E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70309E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70309E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70309E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70309E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70309E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70309E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>
        <w:rPr>
          <w:rFonts w:ascii="Times New Roman" w:eastAsia="Calibri" w:hAnsi="Times New Roman"/>
          <w:sz w:val="24"/>
          <w:szCs w:val="24"/>
          <w:lang w:val="fr-FR"/>
        </w:rPr>
        <w:t>Nea</w:t>
      </w:r>
      <w:proofErr w:type="spellEnd"/>
      <w:r w:rsidR="003F1DDB">
        <w:rPr>
          <w:rFonts w:ascii="Times New Roman" w:eastAsia="Calibri" w:hAnsi="Times New Roman"/>
          <w:sz w:val="24"/>
          <w:szCs w:val="24"/>
          <w:lang w:val="ro-RO"/>
        </w:rPr>
        <w:t xml:space="preserve">mţu Daniel-Ionel </w:t>
      </w:r>
      <w:r w:rsidR="00397A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FA1DDF" w:rsidRDefault="000024EC" w:rsidP="000024EC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>
        <w:rPr>
          <w:rFonts w:ascii="Times New Roman" w:eastAsia="Calibri" w:hAnsi="Times New Roman"/>
          <w:sz w:val="24"/>
          <w:szCs w:val="24"/>
          <w:lang w:val="fr-FR"/>
        </w:rPr>
        <w:t>Neamţu</w:t>
      </w:r>
      <w:proofErr w:type="spellEnd"/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 Daniel </w:t>
      </w:r>
      <w:proofErr w:type="spellStart"/>
      <w:r w:rsidR="003F1DDB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70578B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811E0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3F1DDB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3F1DD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F1DDB" w:rsidRPr="00DC70EE" w:rsidRDefault="00397A51" w:rsidP="003F1DD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1.</w:t>
      </w:r>
      <w:r w:rsidR="003F1DDB">
        <w:rPr>
          <w:rFonts w:ascii="Times New Roman" w:hAnsi="Times New Roman"/>
          <w:spacing w:val="-4"/>
          <w:sz w:val="24"/>
          <w:szCs w:val="24"/>
          <w:lang w:val="ro-RO" w:eastAsia="ro-RO"/>
        </w:rPr>
        <w:t>Proiect de hotărâre</w:t>
      </w:r>
      <w:r w:rsidRPr="00397A51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1" w:name="_Hlk42779339"/>
      <w:bookmarkStart w:id="2" w:name="_Hlk95124040"/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aprobarea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participării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UAT COMUNA </w:t>
      </w:r>
      <w:r w:rsidR="003F1DDB">
        <w:rPr>
          <w:rFonts w:ascii="Times New Roman" w:hAnsi="Times New Roman"/>
          <w:sz w:val="24"/>
          <w:szCs w:val="24"/>
        </w:rPr>
        <w:t xml:space="preserve">FÂRDEA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în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cadrul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PLANULUI NAȚIONAL DE REDRESARE ȘI REZILIENȚĂ (PNRR) - COMPONENTA C10 – FONDUL LOCAL / INVESTIȚIA I.1 –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Mobilitate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urbană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durabilă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>, Sub-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investiția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I.1.4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Asigurarea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infrastructurii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pentru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transportul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verde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piste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pentru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biciclete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și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alte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vehicule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electrice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ușoare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) la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nivel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local/metropolitan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și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aprobarea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proiectului</w:t>
      </w:r>
      <w:bookmarkStart w:id="3" w:name="_Hlk89684824"/>
      <w:bookmarkEnd w:id="1"/>
      <w:bookmarkEnd w:id="2"/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r w:rsidR="003F1DDB" w:rsidRPr="007E05F1">
        <w:rPr>
          <w:rFonts w:ascii="Times New Roman" w:hAnsi="Times New Roman"/>
          <w:b/>
          <w:i/>
          <w:sz w:val="24"/>
          <w:szCs w:val="24"/>
        </w:rPr>
        <w:t>„AMENAJARE PISTE PENTRU BICICLETE ÎNTRE LOCALITĂŢILE FÂRDEA ŞI MÂTNICU MIC,COMUNA FÂRDEA,JUDETUL TIMIŞ ”</w:t>
      </w:r>
    </w:p>
    <w:bookmarkEnd w:id="3"/>
    <w:p w:rsidR="000024EC" w:rsidRPr="003F1DDB" w:rsidRDefault="00397A51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397A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449D" w:rsidRPr="0070309E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D42816" w:rsidRPr="0070309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3F1DDB" w:rsidRPr="00DC70EE" w:rsidRDefault="00584F5C" w:rsidP="003F1DD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 xml:space="preserve">           </w:t>
      </w:r>
      <w:r w:rsidR="003F1DDB">
        <w:rPr>
          <w:rFonts w:ascii="Times New Roman" w:hAnsi="Times New Roman"/>
          <w:sz w:val="24"/>
          <w:szCs w:val="24"/>
        </w:rPr>
        <w:t xml:space="preserve">  </w:t>
      </w:r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aprobarea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participării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UAT COMUNA </w:t>
      </w:r>
      <w:r w:rsidR="003F1DDB">
        <w:rPr>
          <w:rFonts w:ascii="Times New Roman" w:hAnsi="Times New Roman"/>
          <w:sz w:val="24"/>
          <w:szCs w:val="24"/>
        </w:rPr>
        <w:t xml:space="preserve">FÂRDEA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în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cadrul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PLANULUI NAȚIONAL DE REDRESARE ȘI REZILIENȚĂ (PNRR) - COMPONENTA C10 – FONDUL LOCAL / INVESTIȚIA I.1 –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Mobilitate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urbană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durabilă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>, Sub-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investiția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I.1.4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Asigurarea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infrastructurii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pentru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transportul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verde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piste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pentru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biciclete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și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alte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vehicule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electrice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ușoare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) la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nivel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local/metropolitan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și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aprobarea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proiectului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r w:rsidR="003F1DDB" w:rsidRPr="007E05F1">
        <w:rPr>
          <w:rFonts w:ascii="Times New Roman" w:hAnsi="Times New Roman"/>
          <w:b/>
          <w:i/>
          <w:sz w:val="24"/>
          <w:szCs w:val="24"/>
        </w:rPr>
        <w:t>„AMENAJARE PISTE PENTRU BICICLETE ÎNTRE LOCALITĂŢILE FÂRDEA ŞI MÂTNICU MIC,COMUNA FÂRDEA,JUDETUL TIMIŞ ”</w:t>
      </w:r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024EC" w:rsidRPr="0070309E">
        <w:rPr>
          <w:rFonts w:ascii="Times New Roman" w:hAnsi="Times New Roman"/>
          <w:spacing w:val="-4"/>
          <w:sz w:val="24"/>
          <w:szCs w:val="24"/>
        </w:rPr>
        <w:t>inspecto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>rul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 w:rsidR="00397A51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="00397A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8331C">
        <w:rPr>
          <w:rFonts w:ascii="Times New Roman" w:hAnsi="Times New Roman"/>
          <w:spacing w:val="-4"/>
          <w:sz w:val="24"/>
          <w:szCs w:val="24"/>
        </w:rPr>
        <w:t>“</w:t>
      </w:r>
      <w:proofErr w:type="spellStart"/>
      <w:r w:rsidR="00A8331C">
        <w:rPr>
          <w:rFonts w:ascii="Times New Roman" w:hAnsi="Times New Roman"/>
          <w:spacing w:val="-4"/>
          <w:sz w:val="24"/>
          <w:szCs w:val="24"/>
        </w:rPr>
        <w:t>Proiect</w:t>
      </w:r>
      <w:proofErr w:type="spellEnd"/>
      <w:r w:rsidR="00A8331C">
        <w:rPr>
          <w:rFonts w:ascii="Times New Roman" w:hAnsi="Times New Roman"/>
          <w:spacing w:val="-4"/>
          <w:sz w:val="24"/>
          <w:szCs w:val="24"/>
        </w:rPr>
        <w:t xml:space="preserve"> –</w:t>
      </w:r>
      <w:proofErr w:type="spellStart"/>
      <w:r w:rsidR="00A8331C">
        <w:rPr>
          <w:rFonts w:ascii="Times New Roman" w:hAnsi="Times New Roman"/>
          <w:spacing w:val="-4"/>
          <w:sz w:val="24"/>
          <w:szCs w:val="24"/>
        </w:rPr>
        <w:t>programe</w:t>
      </w:r>
      <w:proofErr w:type="spellEnd"/>
      <w:r w:rsidR="00A8331C">
        <w:rPr>
          <w:rFonts w:ascii="Times New Roman" w:hAnsi="Times New Roman"/>
          <w:spacing w:val="-4"/>
          <w:sz w:val="24"/>
          <w:szCs w:val="24"/>
        </w:rPr>
        <w:t>”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1621B" w:rsidRPr="0070309E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81489">
        <w:rPr>
          <w:rFonts w:ascii="Times New Roman" w:eastAsia="Calibri" w:hAnsi="Times New Roman"/>
          <w:bCs/>
          <w:sz w:val="24"/>
          <w:szCs w:val="24"/>
          <w:lang w:val="fr-FR"/>
        </w:rPr>
        <w:t>11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A8331C" w:rsidRPr="0070309E" w:rsidRDefault="00A8331C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148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81489">
        <w:rPr>
          <w:rFonts w:ascii="Times New Roman" w:hAnsi="Times New Roman"/>
          <w:sz w:val="24"/>
          <w:szCs w:val="24"/>
        </w:rPr>
        <w:t>Neamţu</w:t>
      </w:r>
      <w:proofErr w:type="spellEnd"/>
      <w:r w:rsidR="00681489">
        <w:rPr>
          <w:rFonts w:ascii="Times New Roman" w:hAnsi="Times New Roman"/>
          <w:sz w:val="24"/>
          <w:szCs w:val="24"/>
        </w:rPr>
        <w:t xml:space="preserve"> Daniel </w:t>
      </w:r>
      <w:proofErr w:type="spellStart"/>
      <w:r w:rsidR="00681489">
        <w:rPr>
          <w:rFonts w:ascii="Times New Roman" w:hAnsi="Times New Roman"/>
          <w:sz w:val="24"/>
          <w:szCs w:val="24"/>
        </w:rPr>
        <w:t>Ionel</w:t>
      </w:r>
      <w:proofErr w:type="spellEnd"/>
      <w:r w:rsidR="00681489">
        <w:rPr>
          <w:rFonts w:ascii="Times New Roman" w:hAnsi="Times New Roman"/>
          <w:sz w:val="24"/>
          <w:szCs w:val="24"/>
        </w:rPr>
        <w:t xml:space="preserve"> </w:t>
      </w:r>
    </w:p>
    <w:sectPr w:rsidR="00A8331C" w:rsidRPr="0070309E" w:rsidSect="009F29C2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2651C"/>
    <w:rsid w:val="00240DA2"/>
    <w:rsid w:val="00244A3A"/>
    <w:rsid w:val="00255A11"/>
    <w:rsid w:val="002758AC"/>
    <w:rsid w:val="002B132F"/>
    <w:rsid w:val="002B7CBA"/>
    <w:rsid w:val="00361679"/>
    <w:rsid w:val="00397A51"/>
    <w:rsid w:val="00397D19"/>
    <w:rsid w:val="003B5E28"/>
    <w:rsid w:val="003E380B"/>
    <w:rsid w:val="003E6795"/>
    <w:rsid w:val="003F1DDB"/>
    <w:rsid w:val="0041621B"/>
    <w:rsid w:val="00420389"/>
    <w:rsid w:val="00456EB5"/>
    <w:rsid w:val="004D56E0"/>
    <w:rsid w:val="00511E47"/>
    <w:rsid w:val="00584F5C"/>
    <w:rsid w:val="00596A4E"/>
    <w:rsid w:val="005D7C54"/>
    <w:rsid w:val="00674924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42816"/>
    <w:rsid w:val="00D7767B"/>
    <w:rsid w:val="00D840D6"/>
    <w:rsid w:val="00DC1632"/>
    <w:rsid w:val="00DF324B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A6C9-1A5E-4714-B0C9-E934939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38</cp:revision>
  <cp:lastPrinted>2022-10-24T09:19:00Z</cp:lastPrinted>
  <dcterms:created xsi:type="dcterms:W3CDTF">2021-12-29T12:37:00Z</dcterms:created>
  <dcterms:modified xsi:type="dcterms:W3CDTF">2022-10-24T09:19:00Z</dcterms:modified>
</cp:coreProperties>
</file>