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0F283">
      <w:pPr>
        <w:overflowPunct w:val="0"/>
        <w:autoSpaceDE w:val="0"/>
        <w:autoSpaceDN w:val="0"/>
        <w:adjustRightInd w:val="0"/>
        <w:spacing w:after="0" w:line="240" w:lineRule="auto"/>
        <w:ind w:right="424"/>
        <w:jc w:val="both"/>
        <w:textAlignment w:val="baseline"/>
        <w:rPr>
          <w:rFonts w:ascii="Times New Roman" w:hAnsi="Times New Roman" w:eastAsia="Times New Roman" w:cs="Times New Roman"/>
          <w:b/>
          <w:sz w:val="24"/>
          <w:szCs w:val="24"/>
          <w:lang w:val="de-DE"/>
        </w:rPr>
      </w:pPr>
      <w:r>
        <w:rPr>
          <w:rFonts w:ascii="Times New Roman" w:hAnsi="Times New Roman" w:eastAsia="Times New Roman" w:cs="Times New Roman"/>
          <w:b/>
          <w:sz w:val="24"/>
          <w:szCs w:val="24"/>
          <w:lang w:val="de-DE"/>
        </w:rPr>
        <w:t xml:space="preserve">           ROMÂNIA                                                                                                                                         </w:t>
      </w:r>
    </w:p>
    <w:p w14:paraId="34544D3A">
      <w:pPr>
        <w:overflowPunct w:val="0"/>
        <w:autoSpaceDE w:val="0"/>
        <w:autoSpaceDN w:val="0"/>
        <w:adjustRightInd w:val="0"/>
        <w:spacing w:after="0" w:line="240" w:lineRule="auto"/>
        <w:ind w:right="424"/>
        <w:jc w:val="both"/>
        <w:textAlignment w:val="baseline"/>
        <w:rPr>
          <w:rFonts w:ascii="Times New Roman" w:hAnsi="Times New Roman" w:eastAsia="Times New Roman" w:cs="Times New Roman"/>
          <w:b/>
          <w:sz w:val="24"/>
          <w:szCs w:val="24"/>
          <w:lang w:val="de-DE"/>
        </w:rPr>
      </w:pPr>
      <w:r>
        <w:rPr>
          <w:rFonts w:ascii="Times New Roman" w:hAnsi="Times New Roman" w:eastAsia="Times New Roman" w:cs="Times New Roman"/>
          <w:b/>
          <w:sz w:val="24"/>
          <w:szCs w:val="24"/>
          <w:lang w:val="de-DE"/>
        </w:rPr>
        <w:t xml:space="preserve">    JUDEŢUL MUREȘ</w:t>
      </w:r>
      <w:r>
        <w:rPr>
          <w:rFonts w:ascii="Times New Roman" w:hAnsi="Times New Roman" w:eastAsia="Times New Roman" w:cs="Times New Roman"/>
          <w:bCs/>
          <w:sz w:val="24"/>
          <w:szCs w:val="24"/>
          <w:lang w:val="de-DE"/>
        </w:rPr>
        <w:t xml:space="preserve">                                                                       </w:t>
      </w:r>
      <w:r>
        <w:rPr>
          <w:rFonts w:ascii="Times New Roman" w:hAnsi="Times New Roman" w:eastAsia="Times New Roman" w:cs="Times New Roman"/>
          <w:b/>
          <w:bCs/>
          <w:sz w:val="24"/>
          <w:szCs w:val="24"/>
          <w:lang w:val="de-DE"/>
        </w:rPr>
        <w:t xml:space="preserve">                                                              </w:t>
      </w:r>
    </w:p>
    <w:p w14:paraId="21238868">
      <w:pPr>
        <w:overflowPunct w:val="0"/>
        <w:autoSpaceDE w:val="0"/>
        <w:autoSpaceDN w:val="0"/>
        <w:adjustRightInd w:val="0"/>
        <w:spacing w:after="0" w:line="240" w:lineRule="auto"/>
        <w:ind w:right="-276"/>
        <w:textAlignment w:val="baseline"/>
        <w:rPr>
          <w:rFonts w:ascii="Times New Roman" w:hAnsi="Times New Roman" w:eastAsia="Times New Roman" w:cs="Times New Roman"/>
          <w:b/>
          <w:sz w:val="24"/>
          <w:szCs w:val="24"/>
          <w:lang w:val="de-DE"/>
        </w:rPr>
      </w:pPr>
      <w:r>
        <w:rPr>
          <w:rFonts w:ascii="Times New Roman" w:hAnsi="Times New Roman" w:eastAsia="Times New Roman" w:cs="Times New Roman"/>
          <w:b/>
          <w:sz w:val="24"/>
          <w:szCs w:val="24"/>
          <w:lang w:val="de-DE"/>
        </w:rPr>
        <w:t xml:space="preserve">PRIMĂRIA </w:t>
      </w:r>
      <w:r>
        <w:rPr>
          <w:rFonts w:hint="default" w:ascii="Times New Roman" w:hAnsi="Times New Roman" w:eastAsia="Times New Roman" w:cs="Times New Roman"/>
          <w:b/>
          <w:sz w:val="24"/>
          <w:szCs w:val="24"/>
          <w:lang w:val="en-US"/>
        </w:rPr>
        <w:t>C</w:t>
      </w:r>
      <w:r>
        <w:rPr>
          <w:rFonts w:ascii="Times New Roman" w:hAnsi="Times New Roman" w:eastAsia="Times New Roman" w:cs="Times New Roman"/>
          <w:b/>
          <w:sz w:val="24"/>
          <w:szCs w:val="24"/>
          <w:lang w:val="de-DE"/>
        </w:rPr>
        <w:t xml:space="preserve">OMUNEI  </w:t>
      </w:r>
      <w:r>
        <w:rPr>
          <w:rFonts w:hint="default" w:ascii="Times New Roman" w:hAnsi="Times New Roman" w:eastAsia="Times New Roman" w:cs="Times New Roman"/>
          <w:b/>
          <w:sz w:val="24"/>
          <w:szCs w:val="24"/>
          <w:lang w:val="en-US"/>
        </w:rPr>
        <w:t>GREBENISU DE CAMPIE</w:t>
      </w:r>
      <w:r>
        <w:rPr>
          <w:rFonts w:ascii="Times New Roman" w:hAnsi="Times New Roman" w:eastAsia="Times New Roman" w:cs="Times New Roman"/>
          <w:b/>
          <w:sz w:val="24"/>
          <w:szCs w:val="24"/>
          <w:lang w:val="de-DE"/>
        </w:rPr>
        <w:t xml:space="preserve">  </w:t>
      </w:r>
    </w:p>
    <w:p w14:paraId="6B34CB8E">
      <w:pPr>
        <w:overflowPunct w:val="0"/>
        <w:autoSpaceDE w:val="0"/>
        <w:autoSpaceDN w:val="0"/>
        <w:adjustRightInd w:val="0"/>
        <w:spacing w:after="0" w:line="240" w:lineRule="auto"/>
        <w:ind w:right="424"/>
        <w:textAlignment w:val="baseline"/>
        <w:rPr>
          <w:rFonts w:ascii="Times New Roman" w:hAnsi="Times New Roman" w:eastAsia="Times New Roman" w:cs="Times New Roman"/>
          <w:b/>
          <w:sz w:val="24"/>
          <w:szCs w:val="24"/>
          <w:lang w:val="de-DE"/>
        </w:rPr>
      </w:pPr>
      <w:r>
        <w:rPr>
          <w:rFonts w:ascii="Times New Roman" w:hAnsi="Times New Roman" w:eastAsia="Times New Roman" w:cs="Times New Roman"/>
          <w:b/>
          <w:sz w:val="24"/>
          <w:szCs w:val="24"/>
          <w:lang w:val="de-DE"/>
        </w:rPr>
        <w:t>Compartiment asistența socială și</w:t>
      </w:r>
    </w:p>
    <w:p w14:paraId="7171819F">
      <w:pPr>
        <w:overflowPunct w:val="0"/>
        <w:autoSpaceDE w:val="0"/>
        <w:autoSpaceDN w:val="0"/>
        <w:adjustRightInd w:val="0"/>
        <w:spacing w:after="0" w:line="240" w:lineRule="auto"/>
        <w:ind w:right="424"/>
        <w:textAlignment w:val="baseline"/>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de-DE"/>
        </w:rPr>
        <w:t xml:space="preserve">          autoritate tutelară</w:t>
      </w:r>
    </w:p>
    <w:p w14:paraId="6371F541">
      <w:pPr>
        <w:overflowPunct w:val="0"/>
        <w:autoSpaceDE w:val="0"/>
        <w:autoSpaceDN w:val="0"/>
        <w:adjustRightInd w:val="0"/>
        <w:spacing w:after="0" w:line="240" w:lineRule="auto"/>
        <w:ind w:right="424"/>
        <w:jc w:val="center"/>
        <w:textAlignment w:val="baseline"/>
        <w:rPr>
          <w:rFonts w:ascii="Times New Roman" w:hAnsi="Times New Roman" w:eastAsia="Times New Roman" w:cs="Times New Roman"/>
          <w:b/>
          <w:sz w:val="24"/>
          <w:szCs w:val="24"/>
          <w:u w:val="single"/>
          <w:lang w:val="de-DE"/>
        </w:rPr>
      </w:pPr>
    </w:p>
    <w:p w14:paraId="25DAA365">
      <w:pPr>
        <w:overflowPunct w:val="0"/>
        <w:autoSpaceDE w:val="0"/>
        <w:autoSpaceDN w:val="0"/>
        <w:adjustRightInd w:val="0"/>
        <w:spacing w:after="0" w:line="240" w:lineRule="auto"/>
        <w:ind w:right="424"/>
        <w:jc w:val="center"/>
        <w:textAlignment w:val="baseline"/>
        <w:rPr>
          <w:rFonts w:ascii="Times New Roman" w:hAnsi="Times New Roman" w:eastAsia="Times New Roman" w:cs="Times New Roman"/>
          <w:b/>
          <w:sz w:val="24"/>
          <w:szCs w:val="24"/>
          <w:u w:val="single"/>
          <w:lang w:val="de-DE"/>
        </w:rPr>
      </w:pPr>
    </w:p>
    <w:p w14:paraId="4FBB18EE">
      <w:pPr>
        <w:overflowPunct w:val="0"/>
        <w:autoSpaceDE w:val="0"/>
        <w:autoSpaceDN w:val="0"/>
        <w:adjustRightInd w:val="0"/>
        <w:spacing w:after="0" w:line="240" w:lineRule="auto"/>
        <w:ind w:right="424"/>
        <w:jc w:val="center"/>
        <w:textAlignment w:val="baseline"/>
        <w:rPr>
          <w:rFonts w:ascii="Times New Roman" w:hAnsi="Times New Roman" w:eastAsia="Times New Roman" w:cs="Times New Roman"/>
          <w:b/>
          <w:sz w:val="24"/>
          <w:szCs w:val="24"/>
          <w:u w:val="single"/>
          <w:lang w:val="de-DE"/>
        </w:rPr>
      </w:pPr>
      <w:r>
        <w:rPr>
          <w:rFonts w:ascii="Times New Roman" w:hAnsi="Times New Roman" w:eastAsia="Times New Roman" w:cs="Times New Roman"/>
          <w:b/>
          <w:sz w:val="24"/>
          <w:szCs w:val="24"/>
          <w:u w:val="single"/>
          <w:lang w:val="de-DE"/>
        </w:rPr>
        <w:t>FISA POSTULUI</w:t>
      </w:r>
    </w:p>
    <w:p w14:paraId="57B847FD">
      <w:pPr>
        <w:overflowPunct w:val="0"/>
        <w:autoSpaceDE w:val="0"/>
        <w:autoSpaceDN w:val="0"/>
        <w:adjustRightInd w:val="0"/>
        <w:spacing w:after="0" w:line="240" w:lineRule="auto"/>
        <w:ind w:right="424"/>
        <w:jc w:val="center"/>
        <w:textAlignment w:val="baseline"/>
        <w:rPr>
          <w:rFonts w:ascii="Times New Roman" w:hAnsi="Times New Roman" w:eastAsia="Times New Roman" w:cs="Times New Roman"/>
          <w:b/>
          <w:sz w:val="24"/>
          <w:szCs w:val="24"/>
          <w:u w:val="single"/>
          <w:lang w:val="de-DE"/>
        </w:rPr>
      </w:pPr>
    </w:p>
    <w:p w14:paraId="4146BB3B">
      <w:pPr>
        <w:overflowPunct w:val="0"/>
        <w:autoSpaceDE w:val="0"/>
        <w:autoSpaceDN w:val="0"/>
        <w:adjustRightInd w:val="0"/>
        <w:spacing w:after="0" w:line="240" w:lineRule="auto"/>
        <w:ind w:right="424"/>
        <w:jc w:val="center"/>
        <w:textAlignment w:val="baseline"/>
        <w:rPr>
          <w:rFonts w:ascii="Times New Roman" w:hAnsi="Times New Roman" w:eastAsia="Times New Roman" w:cs="Times New Roman"/>
          <w:b/>
          <w:sz w:val="24"/>
          <w:szCs w:val="24"/>
          <w:u w:val="single"/>
          <w:lang w:val="de-DE"/>
        </w:rPr>
      </w:pPr>
    </w:p>
    <w:p w14:paraId="66FEE3EB">
      <w:pPr>
        <w:overflowPunct w:val="0"/>
        <w:autoSpaceDE w:val="0"/>
        <w:autoSpaceDN w:val="0"/>
        <w:adjustRightInd w:val="0"/>
        <w:spacing w:after="0" w:line="240" w:lineRule="auto"/>
        <w:ind w:right="424"/>
        <w:textAlignment w:val="baseline"/>
        <w:rPr>
          <w:rFonts w:ascii="Times New Roman" w:hAnsi="Times New Roman" w:eastAsia="Times New Roman" w:cs="Times New Roman"/>
          <w:b/>
          <w:sz w:val="24"/>
          <w:szCs w:val="24"/>
          <w:lang w:val="de-DE"/>
        </w:rPr>
      </w:pPr>
    </w:p>
    <w:p w14:paraId="61E1EBB4">
      <w:pPr>
        <w:overflowPunct w:val="0"/>
        <w:autoSpaceDE w:val="0"/>
        <w:autoSpaceDN w:val="0"/>
        <w:adjustRightInd w:val="0"/>
        <w:spacing w:after="0" w:line="240" w:lineRule="auto"/>
        <w:ind w:right="-567"/>
        <w:textAlignment w:val="baseline"/>
        <w:rPr>
          <w:rFonts w:ascii="Times New Roman" w:hAnsi="Times New Roman" w:eastAsia="Times New Roman" w:cs="Times New Roman"/>
          <w:sz w:val="24"/>
          <w:szCs w:val="24"/>
          <w:lang w:val="de-DE"/>
        </w:rPr>
      </w:pPr>
      <w:r>
        <w:rPr>
          <w:rFonts w:ascii="Times New Roman" w:hAnsi="Times New Roman" w:eastAsia="Times New Roman" w:cs="Times New Roman"/>
          <w:b/>
          <w:bCs/>
          <w:sz w:val="24"/>
          <w:szCs w:val="24"/>
          <w:lang w:val="de-DE"/>
        </w:rPr>
        <w:t xml:space="preserve">  Denumirea postului:</w:t>
      </w:r>
      <w:r>
        <w:rPr>
          <w:rFonts w:ascii="Times New Roman" w:hAnsi="Times New Roman" w:eastAsia="Times New Roman" w:cs="Times New Roman"/>
          <w:sz w:val="24"/>
          <w:szCs w:val="24"/>
          <w:lang w:val="de-DE"/>
        </w:rPr>
        <w:t xml:space="preserve"> Consilier, clasa I, grad  profesional </w:t>
      </w:r>
      <w:r>
        <w:rPr>
          <w:rFonts w:hint="default" w:ascii="Times New Roman" w:hAnsi="Times New Roman" w:eastAsia="Times New Roman" w:cs="Times New Roman"/>
          <w:sz w:val="24"/>
          <w:szCs w:val="24"/>
          <w:lang w:val="en-US"/>
        </w:rPr>
        <w:t>debutant</w:t>
      </w:r>
      <w:r>
        <w:rPr>
          <w:rFonts w:ascii="Times New Roman" w:hAnsi="Times New Roman" w:eastAsia="Times New Roman" w:cs="Times New Roman"/>
          <w:sz w:val="24"/>
          <w:szCs w:val="24"/>
          <w:lang w:val="de-DE"/>
        </w:rPr>
        <w:t xml:space="preserve"> ,</w:t>
      </w:r>
    </w:p>
    <w:p w14:paraId="06DB19B3">
      <w:pPr>
        <w:overflowPunct w:val="0"/>
        <w:autoSpaceDE w:val="0"/>
        <w:autoSpaceDN w:val="0"/>
        <w:adjustRightInd w:val="0"/>
        <w:spacing w:after="0" w:line="240" w:lineRule="auto"/>
        <w:ind w:right="-276"/>
        <w:jc w:val="both"/>
        <w:textAlignment w:val="baseline"/>
        <w:rPr>
          <w:rFonts w:hint="default" w:ascii="Times New Roman" w:hAnsi="Times New Roman" w:eastAsia="Times New Roman" w:cs="Times New Roman"/>
          <w:bCs/>
          <w:sz w:val="24"/>
          <w:szCs w:val="24"/>
          <w:lang w:val="en-US"/>
        </w:rPr>
      </w:pPr>
      <w:r>
        <w:rPr>
          <w:rFonts w:ascii="Times New Roman" w:hAnsi="Times New Roman" w:eastAsia="Times New Roman" w:cs="Times New Roman"/>
          <w:b/>
          <w:bCs/>
          <w:sz w:val="24"/>
          <w:szCs w:val="24"/>
          <w:lang w:val="de-DE"/>
        </w:rPr>
        <w:t xml:space="preserve">  Nivelul postului : </w:t>
      </w:r>
      <w:r>
        <w:rPr>
          <w:rFonts w:ascii="Times New Roman" w:hAnsi="Times New Roman" w:eastAsia="Times New Roman" w:cs="Times New Roman"/>
          <w:bCs/>
          <w:sz w:val="24"/>
          <w:szCs w:val="24"/>
          <w:lang w:val="de-DE"/>
        </w:rPr>
        <w:t xml:space="preserve">Functie publica de executie in compartimentul asistenta sociala si autoritate tutelara al primariei </w:t>
      </w:r>
      <w:r>
        <w:rPr>
          <w:rFonts w:hint="default" w:ascii="Times New Roman" w:hAnsi="Times New Roman" w:eastAsia="Times New Roman" w:cs="Times New Roman"/>
          <w:bCs/>
          <w:sz w:val="24"/>
          <w:szCs w:val="24"/>
          <w:lang w:val="en-US"/>
        </w:rPr>
        <w:t>Grebenisu de Campie</w:t>
      </w:r>
    </w:p>
    <w:p w14:paraId="6C066CC4">
      <w:pPr>
        <w:overflowPunct w:val="0"/>
        <w:autoSpaceDE w:val="0"/>
        <w:autoSpaceDN w:val="0"/>
        <w:adjustRightInd w:val="0"/>
        <w:spacing w:after="0" w:line="240" w:lineRule="auto"/>
        <w:ind w:right="-276"/>
        <w:jc w:val="both"/>
        <w:textAlignment w:val="baseline"/>
        <w:rPr>
          <w:rFonts w:ascii="Times New Roman" w:hAnsi="Times New Roman" w:eastAsia="Times New Roman" w:cs="Times New Roman"/>
          <w:b/>
          <w:bCs/>
          <w:sz w:val="24"/>
          <w:szCs w:val="24"/>
          <w:lang w:val="de-DE"/>
        </w:rPr>
      </w:pPr>
    </w:p>
    <w:p w14:paraId="6391275D">
      <w:pPr>
        <w:overflowPunct w:val="0"/>
        <w:autoSpaceDE w:val="0"/>
        <w:autoSpaceDN w:val="0"/>
        <w:adjustRightInd w:val="0"/>
        <w:spacing w:after="0" w:line="240" w:lineRule="auto"/>
        <w:ind w:right="-276"/>
        <w:jc w:val="both"/>
        <w:textAlignment w:val="baseline"/>
        <w:rPr>
          <w:rFonts w:ascii="Times New Roman" w:hAnsi="Times New Roman" w:eastAsia="Times New Roman" w:cs="Times New Roman"/>
          <w:bCs/>
          <w:sz w:val="24"/>
          <w:szCs w:val="24"/>
          <w:lang w:val="de-DE"/>
        </w:rPr>
      </w:pPr>
      <w:r>
        <w:rPr>
          <w:rFonts w:ascii="Times New Roman" w:hAnsi="Times New Roman" w:eastAsia="Times New Roman" w:cs="Times New Roman"/>
          <w:b/>
          <w:bCs/>
          <w:sz w:val="24"/>
          <w:szCs w:val="24"/>
          <w:lang w:val="de-DE"/>
        </w:rPr>
        <w:t xml:space="preserve"> Scopul  principal  al  postului :  </w:t>
      </w:r>
      <w:r>
        <w:rPr>
          <w:rFonts w:ascii="Times New Roman" w:hAnsi="Times New Roman" w:eastAsia="Times New Roman" w:cs="Times New Roman"/>
          <w:bCs/>
          <w:sz w:val="24"/>
          <w:szCs w:val="24"/>
          <w:lang w:val="de-DE"/>
        </w:rPr>
        <w:t>desfasoara  activitati în domeniul asistență socială</w:t>
      </w:r>
    </w:p>
    <w:p w14:paraId="1E7593DD">
      <w:pPr>
        <w:overflowPunct w:val="0"/>
        <w:autoSpaceDE w:val="0"/>
        <w:autoSpaceDN w:val="0"/>
        <w:adjustRightInd w:val="0"/>
        <w:spacing w:after="0" w:line="240" w:lineRule="auto"/>
        <w:ind w:right="-276"/>
        <w:jc w:val="both"/>
        <w:textAlignment w:val="baseline"/>
        <w:rPr>
          <w:rFonts w:ascii="Times New Roman" w:hAnsi="Times New Roman" w:eastAsia="Times New Roman" w:cs="Times New Roman"/>
          <w:bCs/>
          <w:sz w:val="24"/>
          <w:szCs w:val="24"/>
          <w:lang w:val="de-DE"/>
        </w:rPr>
      </w:pPr>
      <w:r>
        <w:rPr>
          <w:rFonts w:ascii="Times New Roman" w:hAnsi="Times New Roman" w:eastAsia="Times New Roman" w:cs="Times New Roman"/>
          <w:bCs/>
          <w:sz w:val="24"/>
          <w:szCs w:val="24"/>
          <w:lang w:val="de-DE"/>
        </w:rPr>
        <w:t xml:space="preserve"> </w:t>
      </w:r>
    </w:p>
    <w:p w14:paraId="1FB642BB">
      <w:pPr>
        <w:overflowPunct w:val="0"/>
        <w:autoSpaceDE w:val="0"/>
        <w:autoSpaceDN w:val="0"/>
        <w:adjustRightInd w:val="0"/>
        <w:spacing w:after="0" w:line="240" w:lineRule="auto"/>
        <w:ind w:right="-276"/>
        <w:jc w:val="both"/>
        <w:textAlignment w:val="baseline"/>
        <w:rPr>
          <w:rFonts w:ascii="Times New Roman" w:hAnsi="Times New Roman" w:eastAsia="Times New Roman" w:cs="Times New Roman"/>
          <w:b/>
          <w:bCs/>
          <w:sz w:val="24"/>
          <w:szCs w:val="24"/>
          <w:lang w:val="en-GB"/>
        </w:rPr>
      </w:pPr>
      <w:r>
        <w:rPr>
          <w:rFonts w:ascii="Times New Roman" w:hAnsi="Times New Roman" w:eastAsia="Times New Roman" w:cs="Times New Roman"/>
          <w:b/>
          <w:bCs/>
          <w:sz w:val="24"/>
          <w:szCs w:val="24"/>
          <w:lang w:val="de-DE"/>
        </w:rPr>
        <w:t xml:space="preserve">Conditii  specifice  pentru  ocuparea  postului </w:t>
      </w:r>
      <w:r>
        <w:rPr>
          <w:rFonts w:ascii="Times New Roman" w:hAnsi="Times New Roman" w:eastAsia="Times New Roman" w:cs="Times New Roman"/>
          <w:b/>
          <w:bCs/>
          <w:sz w:val="24"/>
          <w:szCs w:val="24"/>
          <w:lang w:val="en-GB"/>
        </w:rPr>
        <w:t>:</w:t>
      </w:r>
    </w:p>
    <w:p w14:paraId="6A7D1B27">
      <w:pPr>
        <w:overflowPunct w:val="0"/>
        <w:autoSpaceDE w:val="0"/>
        <w:autoSpaceDN w:val="0"/>
        <w:adjustRightInd w:val="0"/>
        <w:spacing w:after="0" w:line="240" w:lineRule="auto"/>
        <w:ind w:right="-276"/>
        <w:jc w:val="both"/>
        <w:textAlignment w:val="baseline"/>
        <w:rPr>
          <w:rFonts w:ascii="Times New Roman" w:hAnsi="Times New Roman" w:eastAsia="Times New Roman" w:cs="Times New Roman"/>
          <w:b/>
          <w:bCs/>
          <w:sz w:val="24"/>
          <w:szCs w:val="24"/>
          <w:lang w:val="en-GB"/>
        </w:rPr>
      </w:pPr>
    </w:p>
    <w:p w14:paraId="2E2AB150">
      <w:pPr>
        <w:overflowPunct w:val="0"/>
        <w:autoSpaceDE w:val="0"/>
        <w:autoSpaceDN w:val="0"/>
        <w:adjustRightInd w:val="0"/>
        <w:spacing w:after="0" w:line="240" w:lineRule="auto"/>
        <w:ind w:right="-276"/>
        <w:textAlignment w:val="baseline"/>
        <w:rPr>
          <w:rFonts w:ascii="Times New Roman" w:hAnsi="Times New Roman" w:eastAsia="Times New Roman" w:cs="Times New Roman"/>
          <w:bCs/>
          <w:sz w:val="24"/>
          <w:szCs w:val="24"/>
          <w:lang w:val="de-DE"/>
        </w:rPr>
      </w:pPr>
      <w:r>
        <w:rPr>
          <w:rFonts w:ascii="Times New Roman" w:hAnsi="Times New Roman" w:eastAsia="Times New Roman" w:cs="Times New Roman"/>
          <w:bCs/>
          <w:sz w:val="24"/>
          <w:szCs w:val="24"/>
          <w:lang w:val="de-DE"/>
        </w:rPr>
        <w:t>1. Studii  de  specialitate</w:t>
      </w:r>
      <w:r>
        <w:rPr>
          <w:rFonts w:ascii="Times New Roman" w:hAnsi="Times New Roman" w:eastAsia="Times New Roman" w:cs="Times New Roman"/>
          <w:bCs/>
          <w:sz w:val="24"/>
          <w:szCs w:val="24"/>
          <w:lang w:val="en-US"/>
        </w:rPr>
        <w:t xml:space="preserve">: </w:t>
      </w:r>
      <w:r>
        <w:rPr>
          <w:rFonts w:ascii="Times New Roman" w:hAnsi="Times New Roman" w:eastAsia="Times New Roman" w:cs="Times New Roman"/>
          <w:bCs/>
          <w:sz w:val="24"/>
          <w:szCs w:val="24"/>
          <w:lang w:val="de-DE"/>
        </w:rPr>
        <w:t xml:space="preserve"> studii  superioare, in specializarea asistență socială. </w:t>
      </w:r>
    </w:p>
    <w:p w14:paraId="36E11870">
      <w:pPr>
        <w:overflowPunct w:val="0"/>
        <w:autoSpaceDE w:val="0"/>
        <w:autoSpaceDN w:val="0"/>
        <w:adjustRightInd w:val="0"/>
        <w:spacing w:after="0" w:line="240" w:lineRule="auto"/>
        <w:ind w:right="-276"/>
        <w:textAlignment w:val="baseline"/>
        <w:rPr>
          <w:rFonts w:ascii="Times New Roman" w:hAnsi="Times New Roman" w:eastAsia="Times New Roman" w:cs="Times New Roman"/>
          <w:bCs/>
          <w:sz w:val="24"/>
          <w:szCs w:val="24"/>
          <w:lang w:val="de-DE"/>
        </w:rPr>
      </w:pPr>
      <w:r>
        <w:rPr>
          <w:rFonts w:ascii="Times New Roman" w:hAnsi="Times New Roman" w:eastAsia="Times New Roman" w:cs="Times New Roman"/>
          <w:bCs/>
          <w:sz w:val="24"/>
          <w:szCs w:val="24"/>
          <w:lang w:val="de-DE"/>
        </w:rPr>
        <w:t xml:space="preserve">2. Perfectionari: va  urma  cursuri  de  perfectionare in  domeniul  specific functiei  publice  ocupate. </w:t>
      </w:r>
    </w:p>
    <w:p w14:paraId="74735A60">
      <w:pPr>
        <w:overflowPunct w:val="0"/>
        <w:autoSpaceDE w:val="0"/>
        <w:autoSpaceDN w:val="0"/>
        <w:adjustRightInd w:val="0"/>
        <w:spacing w:after="0" w:line="240" w:lineRule="auto"/>
        <w:ind w:right="-276"/>
        <w:textAlignment w:val="baseline"/>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3. Cunostinte  operare  calculator: nivel  mediu</w:t>
      </w:r>
    </w:p>
    <w:p w14:paraId="085EFEFA">
      <w:pPr>
        <w:overflowPunct w:val="0"/>
        <w:autoSpaceDE w:val="0"/>
        <w:autoSpaceDN w:val="0"/>
        <w:adjustRightInd w:val="0"/>
        <w:spacing w:after="0" w:line="240" w:lineRule="auto"/>
        <w:ind w:right="-276"/>
        <w:textAlignment w:val="baseline"/>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4.  Limbi  straine: cunostinte  de  baza</w:t>
      </w:r>
    </w:p>
    <w:p w14:paraId="3F687817">
      <w:pPr>
        <w:spacing w:after="0" w:line="259" w:lineRule="auto"/>
        <w:ind w:right="-988"/>
        <w:rPr>
          <w:rFonts w:ascii="Times New Roman" w:hAnsi="Times New Roman" w:eastAsia="Calibri" w:cs="Times New Roman"/>
          <w:sz w:val="24"/>
          <w:szCs w:val="24"/>
          <w:lang w:val="en-US"/>
        </w:rPr>
      </w:pPr>
      <w:r>
        <w:rPr>
          <w:rFonts w:ascii="Times New Roman" w:hAnsi="Times New Roman" w:eastAsia="Times New Roman" w:cs="Times New Roman"/>
          <w:sz w:val="24"/>
          <w:szCs w:val="24"/>
          <w:lang w:val="de-DE"/>
        </w:rPr>
        <w:t xml:space="preserve">5.  Abilitati, calitati  si  aptitudini  necesare: </w:t>
      </w:r>
      <w:r>
        <w:rPr>
          <w:rFonts w:ascii="Times New Roman" w:hAnsi="Times New Roman" w:eastAsia="Calibri" w:cs="Times New Roman"/>
          <w:sz w:val="24"/>
          <w:szCs w:val="24"/>
          <w:lang w:val="en-US"/>
        </w:rPr>
        <w:t xml:space="preserve">realizarea obiectivelor individuale , adaptibilitate , asumarea responsabilitatilor , capacitatea de  implementare, de autoperfectionare ,creativitate si spirit de initiativa, planificare si actiune strategica, munca in echipa si comunicare, </w:t>
      </w:r>
      <w:r>
        <w:rPr>
          <w:rFonts w:ascii="Times New Roman" w:hAnsi="Times New Roman" w:eastAsia="Times New Roman" w:cs="Times New Roman"/>
          <w:sz w:val="24"/>
          <w:szCs w:val="24"/>
          <w:lang w:val="de-DE"/>
        </w:rPr>
        <w:t>conştiinciozitate, disciplină, gândire logică</w:t>
      </w:r>
    </w:p>
    <w:p w14:paraId="25D3D7D5">
      <w:pPr>
        <w:overflowPunct w:val="0"/>
        <w:autoSpaceDE w:val="0"/>
        <w:autoSpaceDN w:val="0"/>
        <w:adjustRightInd w:val="0"/>
        <w:spacing w:after="0" w:line="240" w:lineRule="auto"/>
        <w:ind w:right="-276"/>
        <w:textAlignment w:val="baseline"/>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6.  Cerinte  specifice: </w:t>
      </w:r>
      <w:r>
        <w:rPr>
          <w:rFonts w:ascii="Times New Roman" w:hAnsi="Times New Roman" w:eastAsia="Calibri" w:cs="Times New Roman"/>
          <w:sz w:val="24"/>
          <w:szCs w:val="24"/>
          <w:lang w:val="en-US"/>
        </w:rPr>
        <w:t>rezistenta la stres</w:t>
      </w:r>
      <w:r>
        <w:rPr>
          <w:rFonts w:ascii="Times New Roman" w:hAnsi="Times New Roman" w:eastAsia="Times New Roman" w:cs="Times New Roman"/>
          <w:sz w:val="24"/>
          <w:szCs w:val="24"/>
          <w:lang w:val="de-DE"/>
        </w:rPr>
        <w:t xml:space="preserve"> </w:t>
      </w:r>
    </w:p>
    <w:p w14:paraId="4B0BD92D">
      <w:pPr>
        <w:overflowPunct w:val="0"/>
        <w:autoSpaceDE w:val="0"/>
        <w:autoSpaceDN w:val="0"/>
        <w:adjustRightInd w:val="0"/>
        <w:spacing w:after="0" w:line="240" w:lineRule="auto"/>
        <w:ind w:right="-276"/>
        <w:textAlignment w:val="baseline"/>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7.  Competenta  manageriala: Nu </w:t>
      </w:r>
    </w:p>
    <w:p w14:paraId="38E58DC0">
      <w:pPr>
        <w:overflowPunct w:val="0"/>
        <w:autoSpaceDE w:val="0"/>
        <w:autoSpaceDN w:val="0"/>
        <w:adjustRightInd w:val="0"/>
        <w:spacing w:after="0" w:line="240" w:lineRule="auto"/>
        <w:ind w:right="-276"/>
        <w:textAlignment w:val="baseline"/>
        <w:rPr>
          <w:rFonts w:ascii="Times New Roman" w:hAnsi="Times New Roman" w:eastAsia="Times New Roman" w:cs="Times New Roman"/>
          <w:sz w:val="24"/>
          <w:szCs w:val="24"/>
          <w:lang w:val="de-DE"/>
        </w:rPr>
      </w:pPr>
    </w:p>
    <w:p w14:paraId="2FE175E6">
      <w:pPr>
        <w:overflowPunct w:val="0"/>
        <w:autoSpaceDE w:val="0"/>
        <w:autoSpaceDN w:val="0"/>
        <w:adjustRightInd w:val="0"/>
        <w:spacing w:after="0" w:line="240" w:lineRule="auto"/>
        <w:ind w:right="-276"/>
        <w:textAlignment w:val="baseline"/>
        <w:rPr>
          <w:rFonts w:ascii="Times New Roman" w:hAnsi="Times New Roman" w:eastAsia="Times New Roman" w:cs="Times New Roman"/>
          <w:b/>
          <w:sz w:val="24"/>
          <w:szCs w:val="24"/>
          <w:lang w:val="de-DE"/>
        </w:rPr>
      </w:pPr>
      <w:r>
        <w:rPr>
          <w:rFonts w:ascii="Times New Roman" w:hAnsi="Times New Roman" w:eastAsia="Times New Roman" w:cs="Times New Roman"/>
          <w:b/>
          <w:sz w:val="24"/>
          <w:szCs w:val="24"/>
          <w:lang w:val="de-DE"/>
        </w:rPr>
        <w:t>Atribuţiile  postului :</w:t>
      </w:r>
    </w:p>
    <w:p w14:paraId="4833F192">
      <w:pPr>
        <w:overflowPunct w:val="0"/>
        <w:autoSpaceDE w:val="0"/>
        <w:autoSpaceDN w:val="0"/>
        <w:adjustRightInd w:val="0"/>
        <w:spacing w:after="0" w:line="240" w:lineRule="auto"/>
        <w:ind w:right="-276"/>
        <w:textAlignment w:val="baseline"/>
        <w:rPr>
          <w:rFonts w:ascii="Times New Roman" w:hAnsi="Times New Roman" w:eastAsia="Times New Roman" w:cs="Times New Roman"/>
          <w:b/>
          <w:sz w:val="24"/>
          <w:szCs w:val="24"/>
          <w:lang w:val="de-DE"/>
        </w:rPr>
      </w:pPr>
    </w:p>
    <w:p w14:paraId="09D5CED0">
      <w:pPr>
        <w:spacing w:after="0"/>
        <w:rPr>
          <w:rFonts w:ascii="Times New Roman" w:hAnsi="Times New Roman" w:eastAsia="Times New Roman" w:cs="Times New Roman"/>
          <w:sz w:val="24"/>
          <w:szCs w:val="24"/>
          <w:lang w:val="pt-PT"/>
        </w:rPr>
      </w:pPr>
      <w:r>
        <w:rPr>
          <w:rFonts w:ascii="Times New Roman" w:hAnsi="Times New Roman" w:eastAsia="Times New Roman" w:cs="Times New Roman"/>
          <w:b/>
          <w:sz w:val="24"/>
          <w:szCs w:val="24"/>
          <w:lang w:eastAsia="ro-RO"/>
        </w:rPr>
        <w:t xml:space="preserve">   </w:t>
      </w:r>
      <w:r>
        <w:rPr>
          <w:rFonts w:ascii="Times New Roman" w:hAnsi="Times New Roman" w:eastAsia="Times New Roman" w:cs="Times New Roman"/>
          <w:sz w:val="24"/>
          <w:szCs w:val="24"/>
          <w:lang w:val="pt-PT"/>
        </w:rPr>
        <w:t>-întocmeşte planul de servicii pentru orice copil lipsit de ocrotire şi autoritate părintească de pe teritoriul comunei şi urmăreşte respectarea prevederilor Legii 272/ 2004 ;</w:t>
      </w:r>
    </w:p>
    <w:p w14:paraId="6A6BC78B">
      <w:pPr>
        <w:spacing w:after="0"/>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-coordonează eforturile, demersurile şi activităţile de prevenire a separării copilului de familia sa, asigură comunicarea între părţile implicate în rezolvarea cazului, asigură respectarea etapelor managementului de caz, întocmeşte şi reactualizează dosarul copilului ;</w:t>
      </w:r>
    </w:p>
    <w:p w14:paraId="43D3125C">
      <w:pPr>
        <w:spacing w:after="0"/>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 xml:space="preserve">-colaborează cu Direcţia Generală de Asistenţă Socială şi Protecţia Copilului în domeniul protecţiei copilului şi transmit acesteia toate datele şi informaţiile solicitate în domeniu. </w:t>
      </w:r>
    </w:p>
    <w:p w14:paraId="13743EB9">
      <w:pPr>
        <w:spacing w:after="0"/>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fr-FR"/>
        </w:rPr>
        <w:t>-colaborează cu alte instituţii locale şi cu profesionişti cum ar fi medicii, profesorii, preoţii şi politiştii şi acţionează împreună cu aceştia pentru a crea cel mai bun mediu posibil în care parinţii să-şi exercite rolul lor vital ;</w:t>
      </w:r>
    </w:p>
    <w:p w14:paraId="6D96F6E0">
      <w:pPr>
        <w:spacing w:after="0"/>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fr-FR"/>
        </w:rPr>
        <w:t>-asigură şi urmăresc aplicarea măsurilor de prevenire şi combatere a consumului de droguri şi alcool, de prevenire şi combatere a violenţei în familie, precum şi a comportamentului delincvent ;</w:t>
      </w:r>
    </w:p>
    <w:p w14:paraId="5389EE01">
      <w:pPr>
        <w:spacing w:after="0"/>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-inaintează propuneri primarului, în cazul în care este necesară luarea unei masuri de protecţie specială, în condiţiile legii ;</w:t>
      </w:r>
    </w:p>
    <w:p w14:paraId="6D7C754D">
      <w:pPr>
        <w:spacing w:after="0"/>
        <w:jc w:val="both"/>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fr-FR"/>
        </w:rPr>
        <w:t>-oferă consiliere şi asistenţă suplimentară familiilor atunci cand acestea au nevoie ;</w:t>
      </w:r>
    </w:p>
    <w:p w14:paraId="5AACFC1D">
      <w:pPr>
        <w:spacing w:after="0"/>
        <w:jc w:val="both"/>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-întocmeşte orice document care este în atribuţia autorităţii tutelare şi îl propune spre aprobare;</w:t>
      </w:r>
    </w:p>
    <w:p w14:paraId="3950C92A">
      <w:pPr>
        <w:spacing w:after="0"/>
        <w:jc w:val="both"/>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-ţine evidenţa persoanelor cu handicap, întocmeşte şi verifică dosarele pentru Comisia de expertiză a persoanelor adulte cu handicap şi le depune în termen legal la DGASPC ;</w:t>
      </w:r>
    </w:p>
    <w:p w14:paraId="6B4227EC">
      <w:pPr>
        <w:spacing w:after="0"/>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-aplică prevederile Legii 448/ 2006 care reglementeaza drepturile si obligatiile persoanelor cu handicap acordate în scopul integrăii şi incluziunii sociale a acestora ;</w:t>
      </w:r>
    </w:p>
    <w:p w14:paraId="64027681">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pt-PT"/>
        </w:rPr>
        <w:t xml:space="preserve">-stabileşte indemnizaţiile pentru persoanele cu handicap ; </w:t>
      </w:r>
    </w:p>
    <w:p w14:paraId="4D8910B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lang w:val="pt-PT"/>
        </w:rPr>
        <w:t>-monitorizează cazurile de violenţă în familie si  face  parte  din  echipa  mobila , culege informaţii asupra acestora, întocmeşte evidenţe separate, asigură accesul la informaţii la cererea organelor judiciare şi a părţilor sau reprezentanţilor acestora ;</w:t>
      </w:r>
    </w:p>
    <w:p w14:paraId="1E54601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lang w:val="pt-PT"/>
        </w:rPr>
        <w:t>-informează şi sprijină lucrătorii poliţiei care în cadrul activităţilor specifice întâlnesc situaţii de violenţă în familie ;</w:t>
      </w:r>
    </w:p>
    <w:p w14:paraId="25F6C04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lang w:val="pt-PT"/>
        </w:rPr>
        <w:t>-identifică situaţiile de risc pentru părţile implicate în conflict şi le îndrumă spre servicii de specialitate ;</w:t>
      </w:r>
    </w:p>
    <w:p w14:paraId="063C061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lang w:val="pt-PT"/>
        </w:rPr>
        <w:t>-colaborează cu instituţii locale de protecţie a copilului şi raportează cazurile de violenţă în familie, în conformitate cu legislaţia în vigoare ;</w:t>
      </w:r>
    </w:p>
    <w:p w14:paraId="47C1879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lang w:val="pt-PT"/>
        </w:rPr>
        <w:t>-îndrumă părţile aflate în conflict în vederea medierii ;</w:t>
      </w:r>
    </w:p>
    <w:p w14:paraId="667B049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lang w:val="pt-PT"/>
        </w:rPr>
        <w:t>-solicită informatii cu privire la rezultatul medierii ;</w:t>
      </w:r>
    </w:p>
    <w:p w14:paraId="186C0E2B">
      <w:pPr>
        <w:spacing w:after="0"/>
        <w:rPr>
          <w:rFonts w:ascii="Times New Roman" w:hAnsi="Times New Roman" w:eastAsia="Times New Roman" w:cs="Times New Roman"/>
          <w:sz w:val="24"/>
          <w:szCs w:val="24"/>
          <w:lang w:eastAsia="ro-RO"/>
        </w:rPr>
      </w:pPr>
      <w:r>
        <w:rPr>
          <w:rFonts w:ascii="Times New Roman" w:hAnsi="Times New Roman" w:eastAsia="Times New Roman" w:cs="Times New Roman"/>
          <w:sz w:val="24"/>
          <w:szCs w:val="24"/>
          <w:lang w:val="pt-PT"/>
        </w:rPr>
        <w:t xml:space="preserve">-verifică actele necesare, întocmeşte dosarele pentru ajutorul social şi urmăreşte respectarea prevederilor Legii </w:t>
      </w:r>
      <w:r>
        <w:rPr>
          <w:rFonts w:hint="default" w:ascii="Times New Roman" w:hAnsi="Times New Roman" w:eastAsia="Times New Roman" w:cs="Times New Roman"/>
          <w:sz w:val="24"/>
          <w:szCs w:val="24"/>
          <w:lang w:val="en-US"/>
        </w:rPr>
        <w:t>196</w:t>
      </w:r>
      <w:r>
        <w:rPr>
          <w:rFonts w:ascii="Times New Roman" w:hAnsi="Times New Roman" w:eastAsia="Times New Roman" w:cs="Times New Roman"/>
          <w:sz w:val="24"/>
          <w:szCs w:val="24"/>
          <w:lang w:val="pt-PT"/>
        </w:rPr>
        <w:t>/ 20</w:t>
      </w:r>
      <w:r>
        <w:rPr>
          <w:rFonts w:hint="default" w:ascii="Times New Roman" w:hAnsi="Times New Roman" w:eastAsia="Times New Roman" w:cs="Times New Roman"/>
          <w:sz w:val="24"/>
          <w:szCs w:val="24"/>
          <w:lang w:val="en-US"/>
        </w:rPr>
        <w:t>16</w:t>
      </w:r>
      <w:r>
        <w:rPr>
          <w:rFonts w:ascii="Times New Roman" w:hAnsi="Times New Roman" w:eastAsia="Times New Roman" w:cs="Times New Roman"/>
          <w:sz w:val="24"/>
          <w:szCs w:val="24"/>
          <w:lang w:val="pt-PT"/>
        </w:rPr>
        <w:t xml:space="preserve">, </w:t>
      </w:r>
      <w:r>
        <w:rPr>
          <w:rFonts w:ascii="Times New Roman" w:hAnsi="Times New Roman" w:eastAsia="Times New Roman" w:cs="Times New Roman"/>
          <w:sz w:val="24"/>
          <w:szCs w:val="24"/>
          <w:lang w:eastAsia="ro-RO"/>
        </w:rPr>
        <w:t xml:space="preserve">intocmeste si tine la zi evidenta dosarelor de </w:t>
      </w:r>
      <w:r>
        <w:rPr>
          <w:rFonts w:hint="default" w:ascii="Times New Roman" w:hAnsi="Times New Roman" w:eastAsia="Times New Roman" w:cs="Times New Roman"/>
          <w:sz w:val="24"/>
          <w:szCs w:val="24"/>
          <w:lang w:val="en-US" w:eastAsia="ro-RO"/>
        </w:rPr>
        <w:t xml:space="preserve">VMI </w:t>
      </w:r>
      <w:r>
        <w:rPr>
          <w:rFonts w:ascii="Times New Roman" w:hAnsi="Times New Roman" w:eastAsia="Times New Roman" w:cs="Times New Roman"/>
          <w:sz w:val="24"/>
          <w:szCs w:val="24"/>
          <w:lang w:eastAsia="ro-RO"/>
        </w:rPr>
        <w:t xml:space="preserve">, intocmeste fisele de calcul ale solicitantilor de </w:t>
      </w:r>
      <w:r>
        <w:rPr>
          <w:rFonts w:hint="default" w:ascii="Times New Roman" w:hAnsi="Times New Roman" w:eastAsia="Times New Roman" w:cs="Times New Roman"/>
          <w:sz w:val="24"/>
          <w:szCs w:val="24"/>
          <w:lang w:val="en-US" w:eastAsia="ro-RO"/>
        </w:rPr>
        <w:t>VMI</w:t>
      </w:r>
      <w:r>
        <w:rPr>
          <w:rFonts w:ascii="Times New Roman" w:hAnsi="Times New Roman" w:eastAsia="Times New Roman" w:cs="Times New Roman"/>
          <w:sz w:val="24"/>
          <w:szCs w:val="24"/>
          <w:lang w:eastAsia="ro-RO"/>
        </w:rPr>
        <w:t>; intocmeste si comunica rapoartele statistice ale situatiilor de lucrari, conform planului anual aprobat prin HCL, afiseaza la loc vizibil, lunar, planul de actiuni/lucrari de interes local realizat  si de realizat, pentru evidenta și repartizarea orelor de munca, lista beneficiarilor de ajutor social precum și lista persoanelor care urmeaaza sa efectueze orele de munca;ține evidența orelor de muncă stabilite și efectuate, intr-un registru, efectueaza si alte sarcini si lucrari ce rezulta din Normele metodologice de aplicare a Legii nr.</w:t>
      </w:r>
      <w:r>
        <w:rPr>
          <w:rFonts w:hint="default" w:ascii="Times New Roman" w:hAnsi="Times New Roman" w:eastAsia="Times New Roman" w:cs="Times New Roman"/>
          <w:sz w:val="24"/>
          <w:szCs w:val="24"/>
          <w:lang w:val="en-US" w:eastAsia="ro-RO"/>
        </w:rPr>
        <w:t>196</w:t>
      </w:r>
      <w:r>
        <w:rPr>
          <w:rFonts w:ascii="Times New Roman" w:hAnsi="Times New Roman" w:eastAsia="Times New Roman" w:cs="Times New Roman"/>
          <w:sz w:val="24"/>
          <w:szCs w:val="24"/>
          <w:lang w:eastAsia="ro-RO"/>
        </w:rPr>
        <w:t>/ 20</w:t>
      </w:r>
      <w:r>
        <w:rPr>
          <w:rFonts w:hint="default" w:ascii="Times New Roman" w:hAnsi="Times New Roman" w:eastAsia="Times New Roman" w:cs="Times New Roman"/>
          <w:sz w:val="24"/>
          <w:szCs w:val="24"/>
          <w:lang w:val="en-US" w:eastAsia="ro-RO"/>
        </w:rPr>
        <w:t>16</w:t>
      </w:r>
      <w:r>
        <w:rPr>
          <w:rFonts w:ascii="Times New Roman" w:hAnsi="Times New Roman" w:eastAsia="Times New Roman" w:cs="Times New Roman"/>
          <w:sz w:val="24"/>
          <w:szCs w:val="24"/>
          <w:lang w:eastAsia="ro-RO"/>
        </w:rPr>
        <w:t xml:space="preserve"> </w:t>
      </w:r>
      <w:bookmarkStart w:id="0" w:name="_GoBack"/>
      <w:bookmarkEnd w:id="0"/>
      <w:r>
        <w:rPr>
          <w:rFonts w:ascii="Times New Roman" w:hAnsi="Times New Roman" w:eastAsia="Times New Roman" w:cs="Times New Roman"/>
          <w:sz w:val="24"/>
          <w:szCs w:val="24"/>
          <w:lang w:eastAsia="ro-RO"/>
        </w:rPr>
        <w:t xml:space="preserve"> ;</w:t>
      </w:r>
    </w:p>
    <w:p w14:paraId="04683E06">
      <w:pPr>
        <w:spacing w:after="0"/>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-se deplasează pe teren pentru efectuarea anchetelor sociale ;</w:t>
      </w:r>
    </w:p>
    <w:p w14:paraId="2E201AB6">
      <w:pPr>
        <w:spacing w:after="0"/>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 xml:space="preserve">-întocmeşte referate pentru aprobare în Consiliul Local </w:t>
      </w:r>
      <w:r>
        <w:rPr>
          <w:rFonts w:hint="default" w:ascii="Times New Roman" w:hAnsi="Times New Roman" w:eastAsia="Times New Roman" w:cs="Times New Roman"/>
          <w:sz w:val="24"/>
          <w:szCs w:val="24"/>
          <w:lang w:val="en-US"/>
        </w:rPr>
        <w:t>Grebenisu de Campie</w:t>
      </w:r>
      <w:r>
        <w:rPr>
          <w:rFonts w:ascii="Times New Roman" w:hAnsi="Times New Roman" w:eastAsia="Times New Roman" w:cs="Times New Roman"/>
          <w:sz w:val="24"/>
          <w:szCs w:val="24"/>
          <w:lang w:val="pt-PT"/>
        </w:rPr>
        <w:t xml:space="preserve"> cu probleme de asistenţă socială ;</w:t>
      </w:r>
    </w:p>
    <w:p w14:paraId="20AD8A3E">
      <w:pPr>
        <w:spacing w:after="0"/>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-întocmeşte actele necesare pentru alocaţii de stat şi le înaintează organelor competente ;</w:t>
      </w:r>
    </w:p>
    <w:p w14:paraId="3C9D22FF">
      <w:pPr>
        <w:spacing w:after="0"/>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-întocmeşte dosarele pentru alocaţia pentru susţinerea familiei şi urmăreşte respectarea prevederilor Legii nr. 277/ 2010 ;</w:t>
      </w:r>
    </w:p>
    <w:p w14:paraId="73546C7F">
      <w:pPr>
        <w:spacing w:after="0"/>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-întocmeşte orice situaţie solicitată cu privire la asistenţa socială ;</w:t>
      </w:r>
    </w:p>
    <w:p w14:paraId="08D33881">
      <w:pPr>
        <w:spacing w:after="0"/>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-se ocupă de problemele romilor în localitate şi întocmeşte orice studiu cu privire la îmbunătăţirea condiţiilor lor de viaţă ;</w:t>
      </w:r>
    </w:p>
    <w:p w14:paraId="2A2B63CA">
      <w:pPr>
        <w:spacing w:after="0"/>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-se ocupă de consilierea tuturor categoriilor de persoane aflate în nevoie socială ;</w:t>
      </w:r>
    </w:p>
    <w:p w14:paraId="5D9FF554">
      <w:pPr>
        <w:spacing w:after="0"/>
        <w:rPr>
          <w:rFonts w:ascii="Times New Roman" w:hAnsi="Times New Roman" w:eastAsia="Times New Roman" w:cs="Times New Roman"/>
          <w:b/>
          <w:sz w:val="24"/>
          <w:szCs w:val="24"/>
          <w:lang w:val="it-IT"/>
        </w:rPr>
      </w:pPr>
      <w:r>
        <w:rPr>
          <w:rFonts w:ascii="Times New Roman" w:hAnsi="Times New Roman" w:eastAsia="Times New Roman" w:cs="Times New Roman"/>
          <w:sz w:val="24"/>
          <w:szCs w:val="24"/>
          <w:lang w:val="pt-PT"/>
        </w:rPr>
        <w:t>-se ocupă cu aplicarea Programului European de Ajutoare alimentare pentru persoanele defavorizate ( PEAD) prin întocmirea şi verificarea  listelor cu beneficiari şi distribuirea produselor ;</w:t>
      </w:r>
    </w:p>
    <w:p w14:paraId="5C937327">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-elibereaza adeverinte necesare beneficiarilor de ajutor social ;</w:t>
      </w:r>
    </w:p>
    <w:p w14:paraId="1FB57EA1">
      <w:pPr>
        <w:spacing w:after="0"/>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pt-PT"/>
        </w:rPr>
        <w:t>-verifică cererile de acordare a ajutoarelor pentru încălzirea locuinţei cu gaze naturale şi întocmeşte situaţiile de plată ale acestora ;</w:t>
      </w:r>
    </w:p>
    <w:p w14:paraId="10C7A9B4">
      <w:pPr>
        <w:spacing w:after="0"/>
        <w:jc w:val="both"/>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-verifică cererile de acordare a ajutoarelor pentru încălzirea locuinţei cu lemne şi întocmeşte situaţiile de plată ale acestora ;</w:t>
      </w:r>
    </w:p>
    <w:p w14:paraId="56C60F3E">
      <w:pPr>
        <w:spacing w:after="0"/>
        <w:jc w:val="both"/>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-ĩntocmeşte şi ţine evidenţa dosarelor de alocaţie pentru susţinerea familiei ;</w:t>
      </w:r>
    </w:p>
    <w:p w14:paraId="0743A7DA">
      <w:pPr>
        <w:spacing w:after="0"/>
        <w:jc w:val="both"/>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-primeşte şi verifică dosarele de indemnizaţie pentru cresterea copilului până la 2 ani respectiv 3 ani pentru copilul cu handicap ;</w:t>
      </w:r>
    </w:p>
    <w:p w14:paraId="498B0001">
      <w:pPr>
        <w:spacing w:after="0"/>
        <w:jc w:val="both"/>
        <w:rPr>
          <w:rFonts w:ascii="Times New Roman" w:hAnsi="Times New Roman" w:eastAsia="Times New Roman" w:cs="Times New Roman"/>
          <w:sz w:val="24"/>
          <w:szCs w:val="24"/>
          <w:lang w:val="pt-PT"/>
        </w:rPr>
      </w:pPr>
      <w:r>
        <w:rPr>
          <w:rFonts w:ascii="Times New Roman" w:hAnsi="Times New Roman" w:eastAsia="Times New Roman" w:cs="Times New Roman"/>
          <w:sz w:val="24"/>
          <w:szCs w:val="24"/>
          <w:lang w:val="pt-PT"/>
        </w:rPr>
        <w:t>-ĩntocmeşte orice situatie solicitată cu privire la asistenta sociala ;</w:t>
      </w:r>
    </w:p>
    <w:p w14:paraId="748C0DD6">
      <w:pPr>
        <w:spacing w:after="0"/>
        <w:jc w:val="both"/>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-asigură securitatea documentelor compartimentului ;</w:t>
      </w:r>
    </w:p>
    <w:p w14:paraId="7140385C">
      <w:pPr>
        <w:spacing w:after="0"/>
        <w:rPr>
          <w:rFonts w:ascii="Times New Roman" w:hAnsi="Times New Roman" w:eastAsia="Times New Roman" w:cs="Times New Roman"/>
          <w:sz w:val="24"/>
          <w:szCs w:val="24"/>
          <w:lang w:eastAsia="ro-RO"/>
        </w:rPr>
      </w:pPr>
    </w:p>
    <w:p w14:paraId="6A413DA7">
      <w:pPr>
        <w:overflowPunct w:val="0"/>
        <w:autoSpaceDE w:val="0"/>
        <w:autoSpaceDN w:val="0"/>
        <w:adjustRightInd w:val="0"/>
        <w:spacing w:after="0" w:line="240" w:lineRule="auto"/>
        <w:ind w:right="-276"/>
        <w:textAlignment w:val="baseline"/>
        <w:rPr>
          <w:rFonts w:ascii="Times New Roman" w:hAnsi="Times New Roman" w:eastAsia="Times New Roman" w:cs="Times New Roman"/>
          <w:b/>
          <w:sz w:val="24"/>
          <w:szCs w:val="24"/>
          <w:lang w:val="de-DE"/>
        </w:rPr>
      </w:pPr>
      <w:r>
        <w:rPr>
          <w:rFonts w:ascii="Times New Roman" w:hAnsi="Times New Roman" w:eastAsia="Times New Roman" w:cs="Times New Roman"/>
          <w:b/>
          <w:sz w:val="24"/>
          <w:szCs w:val="24"/>
          <w:lang w:eastAsia="ro-RO"/>
        </w:rPr>
        <w:t xml:space="preserve">  </w:t>
      </w:r>
      <w:r>
        <w:rPr>
          <w:rFonts w:ascii="Times New Roman" w:hAnsi="Times New Roman" w:eastAsia="Times New Roman" w:cs="Times New Roman"/>
          <w:b/>
          <w:sz w:val="24"/>
          <w:szCs w:val="24"/>
          <w:lang w:val="de-DE"/>
        </w:rPr>
        <w:t>Identificarea  functiei  publice  corespunzatoare  postului :</w:t>
      </w:r>
    </w:p>
    <w:p w14:paraId="63E71053">
      <w:pPr>
        <w:numPr>
          <w:ilvl w:val="0"/>
          <w:numId w:val="1"/>
        </w:numPr>
        <w:overflowPunct w:val="0"/>
        <w:autoSpaceDE w:val="0"/>
        <w:autoSpaceDN w:val="0"/>
        <w:adjustRightInd w:val="0"/>
        <w:spacing w:after="0" w:line="240" w:lineRule="auto"/>
        <w:ind w:right="-276"/>
        <w:contextualSpacing/>
        <w:textAlignment w:val="baseline"/>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Denumire:  Consilier  </w:t>
      </w:r>
    </w:p>
    <w:p w14:paraId="326A2622">
      <w:pPr>
        <w:numPr>
          <w:ilvl w:val="0"/>
          <w:numId w:val="1"/>
        </w:numPr>
        <w:overflowPunct w:val="0"/>
        <w:autoSpaceDE w:val="0"/>
        <w:autoSpaceDN w:val="0"/>
        <w:adjustRightInd w:val="0"/>
        <w:spacing w:after="0" w:line="240" w:lineRule="auto"/>
        <w:ind w:right="-276"/>
        <w:contextualSpacing/>
        <w:textAlignment w:val="baseline"/>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Grad  profesional: debutant </w:t>
      </w:r>
    </w:p>
    <w:p w14:paraId="2D45A1FF">
      <w:pPr>
        <w:numPr>
          <w:ilvl w:val="0"/>
          <w:numId w:val="1"/>
        </w:numPr>
        <w:overflowPunct w:val="0"/>
        <w:autoSpaceDE w:val="0"/>
        <w:autoSpaceDN w:val="0"/>
        <w:adjustRightInd w:val="0"/>
        <w:spacing w:after="0" w:line="240" w:lineRule="auto"/>
        <w:ind w:right="-276"/>
        <w:contextualSpacing/>
        <w:textAlignment w:val="baseline"/>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Gradatia „..........“,</w:t>
      </w:r>
    </w:p>
    <w:p w14:paraId="63647D9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Sfera raţională  a titularului  postului :</w:t>
      </w:r>
    </w:p>
    <w:p w14:paraId="2132EE69">
      <w:pPr>
        <w:numPr>
          <w:ilvl w:val="0"/>
          <w:numId w:val="2"/>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Relatii  ierarhice :</w:t>
      </w:r>
    </w:p>
    <w:p w14:paraId="39F102D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subordonat faţă de : Primar, Secretar  general </w:t>
      </w:r>
    </w:p>
    <w:p w14:paraId="6E06E3F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superior: Nu </w:t>
      </w:r>
    </w:p>
    <w:p w14:paraId="19658B13">
      <w:pPr>
        <w:spacing w:after="0" w:line="240" w:lineRule="auto"/>
        <w:ind w:left="6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relaţii funcţionale:  cu  toate compartimentele din  cadrul aparatului de specialitate al primarului </w:t>
      </w:r>
    </w:p>
    <w:p w14:paraId="67951EDB">
      <w:pPr>
        <w:spacing w:after="0" w:line="240" w:lineRule="auto"/>
        <w:ind w:left="6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relaţii de control:  Nu   </w:t>
      </w:r>
    </w:p>
    <w:p w14:paraId="5ECDB849">
      <w:pPr>
        <w:spacing w:after="0" w:line="240" w:lineRule="auto"/>
        <w:ind w:left="6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relatii  de  reprezentare: Da </w:t>
      </w:r>
    </w:p>
    <w:p w14:paraId="1523A49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Sfera relationala externa:</w:t>
      </w:r>
    </w:p>
    <w:p w14:paraId="136EB138">
      <w:pPr>
        <w:spacing w:after="0" w:line="240" w:lineRule="auto"/>
        <w:ind w:left="6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cu autorităţi şi instituţii publice: Da</w:t>
      </w:r>
    </w:p>
    <w:p w14:paraId="18915BD5">
      <w:pPr>
        <w:spacing w:after="0" w:line="240" w:lineRule="auto"/>
        <w:ind w:left="6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cu organizaţii internaţionale: Nu</w:t>
      </w:r>
    </w:p>
    <w:p w14:paraId="1B7CAD7C">
      <w:pPr>
        <w:spacing w:after="0" w:line="240" w:lineRule="auto"/>
        <w:ind w:left="6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cu persoane juridice private:  Da</w:t>
      </w:r>
    </w:p>
    <w:p w14:paraId="19181CE1">
      <w:pPr>
        <w:overflowPunct w:val="0"/>
        <w:autoSpaceDE w:val="0"/>
        <w:autoSpaceDN w:val="0"/>
        <w:adjustRightInd w:val="0"/>
        <w:spacing w:after="0" w:line="240" w:lineRule="auto"/>
        <w:ind w:right="424"/>
        <w:textAlignment w:val="baseline"/>
        <w:rPr>
          <w:rFonts w:ascii="Times New Roman" w:hAnsi="Times New Roman" w:eastAsia="Times New Roman" w:cs="Times New Roman"/>
          <w:b/>
          <w:sz w:val="24"/>
          <w:szCs w:val="24"/>
          <w:lang w:val="de-DE"/>
        </w:rPr>
      </w:pPr>
      <w:r>
        <w:rPr>
          <w:rFonts w:ascii="Times New Roman" w:hAnsi="Times New Roman" w:eastAsia="Times New Roman" w:cs="Times New Roman"/>
          <w:sz w:val="24"/>
          <w:szCs w:val="24"/>
        </w:rPr>
        <w:t>3. Limite de competenţă:</w:t>
      </w:r>
      <w:r>
        <w:rPr>
          <w:rFonts w:ascii="Times New Roman" w:hAnsi="Times New Roman" w:eastAsia="Times New Roman" w:cs="Times New Roman"/>
          <w:sz w:val="24"/>
          <w:szCs w:val="24"/>
          <w:lang w:val="de-DE"/>
        </w:rPr>
        <w:t xml:space="preserve"> Compartiment asistenta  sociala si autoritate tutelara</w:t>
      </w:r>
    </w:p>
    <w:p w14:paraId="4D18AB5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Delegarea de atribuţii si competenta: Da</w:t>
      </w:r>
    </w:p>
    <w:p w14:paraId="467327DD">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Intocmit de:</w:t>
      </w:r>
    </w:p>
    <w:p w14:paraId="4ACD26A5">
      <w:pPr>
        <w:spacing w:after="0" w:line="240" w:lineRule="auto"/>
        <w:rPr>
          <w:rFonts w:hint="default" w:ascii="Times New Roman" w:hAnsi="Times New Roman" w:eastAsia="Times New Roman" w:cs="Times New Roman"/>
          <w:b/>
          <w:sz w:val="24"/>
          <w:szCs w:val="24"/>
          <w:lang w:val="en-US"/>
        </w:rPr>
      </w:pPr>
      <w:r>
        <w:rPr>
          <w:rFonts w:ascii="Times New Roman" w:hAnsi="Times New Roman" w:eastAsia="Times New Roman" w:cs="Times New Roman"/>
          <w:sz w:val="24"/>
          <w:szCs w:val="24"/>
        </w:rPr>
        <w:t xml:space="preserve">  -Numele şi prenumele:  </w:t>
      </w:r>
      <w:r>
        <w:rPr>
          <w:rFonts w:hint="default" w:ascii="Times New Roman" w:hAnsi="Times New Roman" w:eastAsia="Times New Roman" w:cs="Times New Roman"/>
          <w:sz w:val="24"/>
          <w:szCs w:val="24"/>
          <w:lang w:val="en-US"/>
        </w:rPr>
        <w:t>Bogatan Viorica Simona</w:t>
      </w:r>
    </w:p>
    <w:p w14:paraId="3B506E38">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-Funcţia publica de conducere : Secretar general</w:t>
      </w:r>
    </w:p>
    <w:p w14:paraId="201C827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 </w:t>
      </w:r>
      <w:r>
        <w:rPr>
          <w:rFonts w:ascii="Times New Roman" w:hAnsi="Times New Roman" w:eastAsia="Times New Roman" w:cs="Times New Roman"/>
          <w:sz w:val="24"/>
          <w:szCs w:val="24"/>
        </w:rPr>
        <w:t>Semnătura………………………………</w:t>
      </w:r>
    </w:p>
    <w:p w14:paraId="1E02A4C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-Data intocmirii : ………………………</w:t>
      </w:r>
    </w:p>
    <w:p w14:paraId="6677662A">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Luat la cunoştinţă de către ocupantul postului:</w:t>
      </w:r>
    </w:p>
    <w:p w14:paraId="1268BC2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Numele şi prenumele: </w:t>
      </w:r>
    </w:p>
    <w:p w14:paraId="7ED4BDA0">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 Semnătura:………………………………</w:t>
      </w:r>
    </w:p>
    <w:p w14:paraId="427BAE6B">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 Data: ……………………………………</w:t>
      </w:r>
    </w:p>
    <w:p w14:paraId="1DDF0C20">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Avizat:</w:t>
      </w:r>
    </w:p>
    <w:p w14:paraId="5B0D1F58">
      <w:pPr>
        <w:spacing w:after="0" w:line="240" w:lineRule="auto"/>
        <w:ind w:left="660"/>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       -Numele şi prenumele : </w:t>
      </w:r>
      <w:r>
        <w:rPr>
          <w:rFonts w:hint="default" w:ascii="Times New Roman" w:hAnsi="Times New Roman" w:eastAsia="Times New Roman" w:cs="Times New Roman"/>
          <w:sz w:val="24"/>
          <w:szCs w:val="24"/>
          <w:lang w:val="en-US"/>
        </w:rPr>
        <w:t>Dobrau Lucian-Horica</w:t>
      </w:r>
    </w:p>
    <w:p w14:paraId="1ED1D425">
      <w:pPr>
        <w:spacing w:after="0" w:line="240" w:lineRule="auto"/>
        <w:ind w:left="6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-Funcţia publică de conducere: Primar</w:t>
      </w:r>
    </w:p>
    <w:p w14:paraId="72C44516">
      <w:pPr>
        <w:spacing w:after="0" w:line="240" w:lineRule="auto"/>
        <w:ind w:left="6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-Semnătura:…………………………….</w:t>
      </w:r>
    </w:p>
    <w:p w14:paraId="6E9B5F4A">
      <w:pPr>
        <w:spacing w:after="0" w:line="240" w:lineRule="auto"/>
        <w:ind w:left="6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-Data: …………………………………..</w:t>
      </w:r>
    </w:p>
    <w:p w14:paraId="59A3954A">
      <w:pPr>
        <w:spacing w:after="0" w:line="240" w:lineRule="auto"/>
        <w:ind w:left="66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w:t>
      </w:r>
    </w:p>
    <w:p w14:paraId="73A31803">
      <w:pPr>
        <w:overflowPunct w:val="0"/>
        <w:autoSpaceDE w:val="0"/>
        <w:autoSpaceDN w:val="0"/>
        <w:adjustRightInd w:val="0"/>
        <w:spacing w:after="0" w:line="240" w:lineRule="auto"/>
        <w:ind w:right="-276"/>
        <w:textAlignment w:val="baseline"/>
        <w:rPr>
          <w:rFonts w:ascii="Times New Roman" w:hAnsi="Times New Roman" w:eastAsia="Times New Roman" w:cs="Times New Roman"/>
          <w:b/>
          <w:sz w:val="24"/>
          <w:szCs w:val="24"/>
          <w:lang w:val="de-DE"/>
        </w:rPr>
      </w:pPr>
    </w:p>
    <w:p w14:paraId="52DD2D04">
      <w:pPr>
        <w:overflowPunct w:val="0"/>
        <w:autoSpaceDE w:val="0"/>
        <w:autoSpaceDN w:val="0"/>
        <w:adjustRightInd w:val="0"/>
        <w:spacing w:after="0" w:line="240" w:lineRule="auto"/>
        <w:ind w:right="-276"/>
        <w:textAlignment w:val="baseline"/>
        <w:rPr>
          <w:rFonts w:ascii="Times New Roman" w:hAnsi="Times New Roman" w:eastAsia="Times New Roman" w:cs="Times New Roman"/>
          <w:b/>
          <w:sz w:val="28"/>
          <w:szCs w:val="28"/>
          <w:lang w:val="de-DE"/>
        </w:rPr>
      </w:pPr>
    </w:p>
    <w:p w14:paraId="6C84CD2C">
      <w:pPr>
        <w:spacing w:after="0"/>
        <w:ind w:left="510" w:right="-276"/>
        <w:rPr>
          <w:rFonts w:ascii="Times New Roman" w:hAnsi="Times New Roman" w:eastAsia="Times New Roman" w:cs="Times New Roman"/>
          <w:lang w:val="en-US"/>
        </w:rPr>
      </w:pPr>
      <w:r>
        <w:rPr>
          <w:rFonts w:ascii="Times New Roman" w:hAnsi="Times New Roman" w:eastAsia="Times New Roman" w:cs="Times New Roman"/>
          <w:lang w:val="en-US"/>
        </w:rPr>
        <w:t xml:space="preserve">                             </w:t>
      </w:r>
    </w:p>
    <w:p w14:paraId="3DBFEF95"/>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77955"/>
    <w:multiLevelType w:val="multilevel"/>
    <w:tmpl w:val="4367795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E843BA7"/>
    <w:multiLevelType w:val="multilevel"/>
    <w:tmpl w:val="5E843BA7"/>
    <w:lvl w:ilvl="0" w:tentative="0">
      <w:start w:val="1"/>
      <w:numFmt w:val="lowerLetter"/>
      <w:lvlText w:val="%1)"/>
      <w:lvlJc w:val="left"/>
      <w:pPr>
        <w:ind w:left="1380" w:hanging="360"/>
      </w:pPr>
      <w:rPr>
        <w:rFonts w:hint="default"/>
      </w:rPr>
    </w:lvl>
    <w:lvl w:ilvl="1" w:tentative="0">
      <w:start w:val="1"/>
      <w:numFmt w:val="lowerLetter"/>
      <w:lvlText w:val="%2."/>
      <w:lvlJc w:val="left"/>
      <w:pPr>
        <w:ind w:left="2100" w:hanging="360"/>
      </w:pPr>
    </w:lvl>
    <w:lvl w:ilvl="2" w:tentative="0">
      <w:start w:val="1"/>
      <w:numFmt w:val="lowerRoman"/>
      <w:lvlText w:val="%3."/>
      <w:lvlJc w:val="right"/>
      <w:pPr>
        <w:ind w:left="2820" w:hanging="180"/>
      </w:pPr>
    </w:lvl>
    <w:lvl w:ilvl="3" w:tentative="0">
      <w:start w:val="1"/>
      <w:numFmt w:val="decimal"/>
      <w:lvlText w:val="%4."/>
      <w:lvlJc w:val="left"/>
      <w:pPr>
        <w:ind w:left="3540" w:hanging="360"/>
      </w:pPr>
    </w:lvl>
    <w:lvl w:ilvl="4" w:tentative="0">
      <w:start w:val="1"/>
      <w:numFmt w:val="lowerLetter"/>
      <w:lvlText w:val="%5."/>
      <w:lvlJc w:val="left"/>
      <w:pPr>
        <w:ind w:left="4260" w:hanging="360"/>
      </w:pPr>
    </w:lvl>
    <w:lvl w:ilvl="5" w:tentative="0">
      <w:start w:val="1"/>
      <w:numFmt w:val="lowerRoman"/>
      <w:lvlText w:val="%6."/>
      <w:lvlJc w:val="right"/>
      <w:pPr>
        <w:ind w:left="4980" w:hanging="180"/>
      </w:pPr>
    </w:lvl>
    <w:lvl w:ilvl="6" w:tentative="0">
      <w:start w:val="1"/>
      <w:numFmt w:val="decimal"/>
      <w:lvlText w:val="%7."/>
      <w:lvlJc w:val="left"/>
      <w:pPr>
        <w:ind w:left="5700" w:hanging="360"/>
      </w:pPr>
    </w:lvl>
    <w:lvl w:ilvl="7" w:tentative="0">
      <w:start w:val="1"/>
      <w:numFmt w:val="lowerLetter"/>
      <w:lvlText w:val="%8."/>
      <w:lvlJc w:val="left"/>
      <w:pPr>
        <w:ind w:left="6420" w:hanging="360"/>
      </w:pPr>
    </w:lvl>
    <w:lvl w:ilvl="8" w:tentative="0">
      <w:start w:val="1"/>
      <w:numFmt w:val="lowerRoman"/>
      <w:lvlText w:val="%9."/>
      <w:lvlJc w:val="right"/>
      <w:pPr>
        <w:ind w:left="7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A6"/>
    <w:rsid w:val="00022356"/>
    <w:rsid w:val="000820C0"/>
    <w:rsid w:val="000A6EEF"/>
    <w:rsid w:val="002C14CE"/>
    <w:rsid w:val="00302E0A"/>
    <w:rsid w:val="00566B75"/>
    <w:rsid w:val="006770EA"/>
    <w:rsid w:val="006D0935"/>
    <w:rsid w:val="006D564E"/>
    <w:rsid w:val="00761999"/>
    <w:rsid w:val="00936270"/>
    <w:rsid w:val="00A974A6"/>
    <w:rsid w:val="00BC764A"/>
    <w:rsid w:val="00BD66F3"/>
    <w:rsid w:val="00E62438"/>
    <w:rsid w:val="00F337CE"/>
    <w:rsid w:val="00F67D91"/>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Segoe UI" w:hAnsi="Segoe UI" w:cs="Segoe UI"/>
      <w:sz w:val="18"/>
      <w:szCs w:val="18"/>
    </w:rPr>
  </w:style>
  <w:style w:type="paragraph" w:styleId="5">
    <w:name w:val="List Paragraph"/>
    <w:basedOn w:val="1"/>
    <w:qFormat/>
    <w:uiPriority w:val="34"/>
    <w:pPr>
      <w:ind w:left="720"/>
      <w:contextualSpacing/>
    </w:pPr>
  </w:style>
  <w:style w:type="character" w:customStyle="1" w:styleId="6">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1156</Words>
  <Characters>6593</Characters>
  <Lines>54</Lines>
  <Paragraphs>15</Paragraphs>
  <TotalTime>60</TotalTime>
  <ScaleCrop>false</ScaleCrop>
  <LinksUpToDate>false</LinksUpToDate>
  <CharactersWithSpaces>7734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2021-01-03T13:49:00Z</dcterms:created>
  <dc:creator>Utilizator Windows</dc:creator>
  <cp:lastModifiedBy>WPS_1709888668</cp:lastModifiedBy>
  <cp:lastPrinted>2024-03-05T12:53:00Z</cp:lastPrinted>
  <dcterms:modified xsi:type="dcterms:W3CDTF">2024-11-05T11:27:01Z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59813F00B9F242CCA652862863B42533_12</vt:lpwstr>
  </property>
</Properties>
</file>