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95" w:rsidRDefault="003B2EB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</w:t>
      </w:r>
      <w:r w:rsidR="00CA3F95">
        <w:rPr>
          <w:rFonts w:ascii="Times New Roman" w:hAnsi="Times New Roman" w:cs="Times New Roman"/>
          <w:b/>
          <w:sz w:val="20"/>
          <w:szCs w:val="20"/>
        </w:rPr>
        <w:t xml:space="preserve"> LISTA</w:t>
      </w:r>
    </w:p>
    <w:p w:rsidR="00CA3F95" w:rsidRDefault="00CA3F95" w:rsidP="0010043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Cuprinzand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documentele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interes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public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produse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sau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gestionate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prin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Consiliul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Local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Jichisul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/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Primarul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comunei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Jichisul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Jos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altele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decat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cele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puse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dispozitie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din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oficiu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care se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comunica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conditiile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art.7 din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Legea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Nr.544/2001</w:t>
      </w:r>
    </w:p>
    <w:p w:rsidR="008166B5" w:rsidRDefault="008166B5">
      <w:pPr>
        <w:rPr>
          <w:rFonts w:ascii="Times New Roman" w:hAnsi="Times New Roman" w:cs="Times New Roman"/>
          <w:b/>
          <w:sz w:val="20"/>
          <w:szCs w:val="20"/>
        </w:rPr>
      </w:pPr>
    </w:p>
    <w:p w:rsidR="008166B5" w:rsidRPr="00795767" w:rsidRDefault="008166B5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8166B5">
        <w:rPr>
          <w:rFonts w:ascii="Times New Roman" w:hAnsi="Times New Roman" w:cs="Times New Roman"/>
          <w:sz w:val="18"/>
          <w:szCs w:val="18"/>
        </w:rPr>
        <w:t>Hotararile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normativ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ale </w:t>
      </w:r>
      <w:proofErr w:type="spellStart"/>
      <w:r w:rsidRPr="0001536E"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 w:rsidRPr="0001536E"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 w:rsidRPr="0001536E"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Jos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procesele-verbale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desfasurarea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sedintelor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18"/>
        </w:rPr>
        <w:t>hotararile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au </w:t>
      </w:r>
      <w:proofErr w:type="spellStart"/>
      <w:r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individual se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comunica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numai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organelor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institutiilor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potrivit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competentelor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au </w:t>
      </w:r>
      <w:proofErr w:type="spellStart"/>
      <w:r>
        <w:rPr>
          <w:rFonts w:ascii="Times New Roman" w:hAnsi="Times New Roman" w:cs="Times New Roman"/>
          <w:sz w:val="18"/>
          <w:szCs w:val="18"/>
        </w:rPr>
        <w:t>dreptul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solicite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astfel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informatii</w:t>
      </w:r>
      <w:proofErr w:type="spellEnd"/>
      <w:r>
        <w:rPr>
          <w:rFonts w:ascii="Times New Roman" w:hAnsi="Times New Roman" w:cs="Times New Roman"/>
          <w:sz w:val="18"/>
          <w:szCs w:val="18"/>
        </w:rPr>
        <w:t>);</w:t>
      </w:r>
    </w:p>
    <w:p w:rsidR="00795767" w:rsidRPr="0001536E" w:rsidRDefault="00795767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Dispozitiile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normativ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emise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>
        <w:rPr>
          <w:rFonts w:ascii="Times New Roman" w:hAnsi="Times New Roman" w:cs="Times New Roman"/>
          <w:sz w:val="18"/>
          <w:szCs w:val="18"/>
        </w:rPr>
        <w:t>dispozitiile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character individual se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comunica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numai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organelor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institutiilor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potrivit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competentelor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au </w:t>
      </w:r>
      <w:proofErr w:type="spellStart"/>
      <w:r>
        <w:rPr>
          <w:rFonts w:ascii="Times New Roman" w:hAnsi="Times New Roman" w:cs="Times New Roman"/>
          <w:sz w:val="18"/>
          <w:szCs w:val="18"/>
        </w:rPr>
        <w:t>drep</w:t>
      </w:r>
      <w:r w:rsidR="0001536E">
        <w:rPr>
          <w:rFonts w:ascii="Times New Roman" w:hAnsi="Times New Roman" w:cs="Times New Roman"/>
          <w:sz w:val="18"/>
          <w:szCs w:val="18"/>
        </w:rPr>
        <w:t>tul</w:t>
      </w:r>
      <w:proofErr w:type="spellEnd"/>
      <w:r w:rsidR="000153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1536E">
        <w:rPr>
          <w:rFonts w:ascii="Times New Roman" w:hAnsi="Times New Roman" w:cs="Times New Roman"/>
          <w:sz w:val="18"/>
          <w:szCs w:val="18"/>
        </w:rPr>
        <w:t>sa</w:t>
      </w:r>
      <w:proofErr w:type="spellEnd"/>
      <w:r w:rsidR="000153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1536E">
        <w:rPr>
          <w:rFonts w:ascii="Times New Roman" w:hAnsi="Times New Roman" w:cs="Times New Roman"/>
          <w:sz w:val="18"/>
          <w:szCs w:val="18"/>
        </w:rPr>
        <w:t>solicite</w:t>
      </w:r>
      <w:proofErr w:type="spellEnd"/>
      <w:r w:rsidR="0001536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1536E">
        <w:rPr>
          <w:rFonts w:ascii="Times New Roman" w:hAnsi="Times New Roman" w:cs="Times New Roman"/>
          <w:sz w:val="18"/>
          <w:szCs w:val="18"/>
        </w:rPr>
        <w:t>astfel</w:t>
      </w:r>
      <w:proofErr w:type="spellEnd"/>
      <w:r w:rsidR="0001536E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01536E">
        <w:rPr>
          <w:rFonts w:ascii="Times New Roman" w:hAnsi="Times New Roman" w:cs="Times New Roman"/>
          <w:sz w:val="18"/>
          <w:szCs w:val="18"/>
        </w:rPr>
        <w:t>informatii</w:t>
      </w:r>
      <w:proofErr w:type="spellEnd"/>
      <w:r w:rsidR="0001536E">
        <w:rPr>
          <w:rFonts w:ascii="Times New Roman" w:hAnsi="Times New Roman" w:cs="Times New Roman"/>
          <w:sz w:val="18"/>
          <w:szCs w:val="18"/>
        </w:rPr>
        <w:t>);</w:t>
      </w:r>
    </w:p>
    <w:p w:rsidR="0001536E" w:rsidRPr="0001536E" w:rsidRDefault="0001536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Expunerile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motive ,</w:t>
      </w:r>
      <w:proofErr w:type="spellStart"/>
      <w:r>
        <w:rPr>
          <w:rFonts w:ascii="Times New Roman" w:hAnsi="Times New Roman" w:cs="Times New Roman"/>
          <w:sz w:val="18"/>
          <w:szCs w:val="18"/>
        </w:rPr>
        <w:t>referatele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rapoartele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specialitate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stau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baza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emiterii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adoptarii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actelor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administrative cu character normative;</w:t>
      </w:r>
    </w:p>
    <w:p w:rsidR="0001536E" w:rsidRPr="0001536E" w:rsidRDefault="0001536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Rapoartele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anuale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intocmite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conform </w:t>
      </w:r>
      <w:proofErr w:type="spellStart"/>
      <w:r>
        <w:rPr>
          <w:rFonts w:ascii="Times New Roman" w:hAnsi="Times New Roman" w:cs="Times New Roman"/>
          <w:sz w:val="18"/>
          <w:szCs w:val="18"/>
        </w:rPr>
        <w:t>Legii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52/2003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transparenta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decizionala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Legii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544/2001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liberul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acces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public;</w:t>
      </w:r>
    </w:p>
    <w:p w:rsidR="0001536E" w:rsidRPr="0001536E" w:rsidRDefault="0001536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Componenta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nominala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inclusiv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apartenenta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politica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comisiile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specialitate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01536E" w:rsidRPr="00043C59" w:rsidRDefault="0001536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organizare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functionare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 w:rsidRPr="0001536E"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 w:rsidRPr="0001536E"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 w:rsidRPr="0001536E"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 w:rsidRPr="008166B5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Pr="008166B5"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organizare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functionare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>
        <w:rPr>
          <w:rFonts w:ascii="Times New Roman" w:hAnsi="Times New Roman" w:cs="Times New Roman"/>
          <w:sz w:val="18"/>
          <w:szCs w:val="18"/>
        </w:rPr>
        <w:t>aparatului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specialitate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43C59">
        <w:rPr>
          <w:rFonts w:ascii="Times New Roman" w:hAnsi="Times New Roman" w:cs="Times New Roman"/>
          <w:sz w:val="18"/>
          <w:szCs w:val="18"/>
        </w:rPr>
        <w:t xml:space="preserve">al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Primarului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organizare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functionare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serviciilor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organizate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nivelul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consiliul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local,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regulamentul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ordine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043C59">
        <w:rPr>
          <w:rFonts w:ascii="Times New Roman" w:hAnsi="Times New Roman" w:cs="Times New Roman"/>
          <w:sz w:val="18"/>
          <w:szCs w:val="18"/>
        </w:rPr>
        <w:t>interioara</w:t>
      </w:r>
      <w:proofErr w:type="spellEnd"/>
      <w:r w:rsidR="00043C59">
        <w:rPr>
          <w:rFonts w:ascii="Times New Roman" w:hAnsi="Times New Roman" w:cs="Times New Roman"/>
          <w:sz w:val="18"/>
          <w:szCs w:val="18"/>
        </w:rPr>
        <w:t>;</w:t>
      </w:r>
    </w:p>
    <w:p w:rsidR="00043C59" w:rsidRPr="00043C59" w:rsidRDefault="00043C59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Rapoartele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anuale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activitate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intocmite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catre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consilierii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locali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precum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catre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viceprimar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043C59" w:rsidRPr="00043C59" w:rsidRDefault="00043C59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Documente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contin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date </w:t>
      </w:r>
      <w:proofErr w:type="spellStart"/>
      <w:r>
        <w:rPr>
          <w:rFonts w:ascii="Times New Roman" w:hAnsi="Times New Roman" w:cs="Times New Roman"/>
          <w:sz w:val="18"/>
          <w:szCs w:val="18"/>
        </w:rPr>
        <w:t>statistice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nivelul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043C59" w:rsidRPr="00C06778" w:rsidRDefault="00043C59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Informatiile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intocmite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starea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economic-</w:t>
      </w:r>
      <w:proofErr w:type="spellStart"/>
      <w:r>
        <w:rPr>
          <w:rFonts w:ascii="Times New Roman" w:hAnsi="Times New Roman" w:cs="Times New Roman"/>
          <w:sz w:val="18"/>
          <w:szCs w:val="18"/>
        </w:rPr>
        <w:t>sociala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a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comunei,rapoartele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anuale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activitate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economica-sociala,precum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informari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asupra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modului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aducere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indeplinire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hotararilor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C06778" w:rsidRPr="00C06778" w:rsidRDefault="00C06778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Evidenta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creditelor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bugetare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informari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periodice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executie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venituri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rapoarte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executie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venituri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C06778" w:rsidRPr="00A64E07" w:rsidRDefault="00C06778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Situatii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stadiul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lucrarilor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investitii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note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constatare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respectarea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programului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investitii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procese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verbale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receptive </w:t>
      </w:r>
      <w:proofErr w:type="spellStart"/>
      <w:r>
        <w:rPr>
          <w:rFonts w:ascii="Times New Roman" w:hAnsi="Times New Roman" w:cs="Times New Roman"/>
          <w:sz w:val="18"/>
          <w:szCs w:val="18"/>
        </w:rPr>
        <w:t>finala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procese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verbale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receptive </w:t>
      </w:r>
      <w:proofErr w:type="spellStart"/>
      <w:r>
        <w:rPr>
          <w:rFonts w:ascii="Times New Roman" w:hAnsi="Times New Roman" w:cs="Times New Roman"/>
          <w:sz w:val="18"/>
          <w:szCs w:val="18"/>
        </w:rPr>
        <w:t>calitativa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A64E07" w:rsidRPr="00A64E07" w:rsidRDefault="00A64E07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Procese-verbale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constatare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avarii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retelele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edilitare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procese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verbale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verificare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serviciilor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nivelul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Primariei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note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constatare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respectarea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programului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reparatii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curente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A64E07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Publicatiile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vanzare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cadrul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procedurii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citare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afisare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Publicatiile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casatorie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Citatiile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trimise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instantele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judecatoresti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cadrul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procedurii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citare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afisare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Propuneri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la </w:t>
      </w:r>
      <w:proofErr w:type="spellStart"/>
      <w:r>
        <w:rPr>
          <w:rFonts w:ascii="Times New Roman" w:hAnsi="Times New Roman" w:cs="Times New Roman"/>
          <w:sz w:val="18"/>
          <w:szCs w:val="18"/>
        </w:rPr>
        <w:t>cetateni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Declaratiile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avere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ale </w:t>
      </w:r>
      <w:proofErr w:type="spellStart"/>
      <w:r>
        <w:rPr>
          <w:rFonts w:ascii="Times New Roman" w:hAnsi="Times New Roman" w:cs="Times New Roman"/>
          <w:sz w:val="18"/>
          <w:szCs w:val="18"/>
        </w:rPr>
        <w:t>diferitelor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categorii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angajati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sz w:val="18"/>
          <w:szCs w:val="18"/>
        </w:rPr>
        <w:t>cadrul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Primariei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Lista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actelor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normative </w:t>
      </w:r>
      <w:proofErr w:type="spellStart"/>
      <w:r>
        <w:rPr>
          <w:rFonts w:ascii="Times New Roman" w:hAnsi="Times New Roman" w:cs="Times New Roman"/>
          <w:sz w:val="18"/>
          <w:szCs w:val="18"/>
        </w:rPr>
        <w:t>potrivit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carora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constata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contraventii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aplica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sanctiuni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Lista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imputernicitilor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pot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constata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contraventii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aplica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sanctiuni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domeniile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activitate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7431FD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Lista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proceselor-verbale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constatare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contraventiilor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7431FD" w:rsidRPr="009D4D2E" w:rsidRDefault="007431FD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Documentele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repartizarea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spatiilor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destinatia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locuinta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precum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inchirierea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concesionarea</w:t>
      </w:r>
      <w:proofErr w:type="spellEnd"/>
      <w:r w:rsidR="009D4D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4D2E">
        <w:rPr>
          <w:rFonts w:ascii="Times New Roman" w:hAnsi="Times New Roman" w:cs="Times New Roman"/>
          <w:sz w:val="18"/>
          <w:szCs w:val="18"/>
        </w:rPr>
        <w:t>spatiilor</w:t>
      </w:r>
      <w:proofErr w:type="spellEnd"/>
      <w:r w:rsidR="009D4D2E"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 w:rsidR="009D4D2E">
        <w:rPr>
          <w:rFonts w:ascii="Times New Roman" w:hAnsi="Times New Roman" w:cs="Times New Roman"/>
          <w:sz w:val="18"/>
          <w:szCs w:val="18"/>
        </w:rPr>
        <w:t>alta</w:t>
      </w:r>
      <w:proofErr w:type="spellEnd"/>
      <w:r w:rsidR="009D4D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4D2E">
        <w:rPr>
          <w:rFonts w:ascii="Times New Roman" w:hAnsi="Times New Roman" w:cs="Times New Roman"/>
          <w:sz w:val="18"/>
          <w:szCs w:val="18"/>
        </w:rPr>
        <w:t>destinatie</w:t>
      </w:r>
      <w:proofErr w:type="spellEnd"/>
      <w:r w:rsidR="009D4D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4D2E">
        <w:rPr>
          <w:rFonts w:ascii="Times New Roman" w:hAnsi="Times New Roman" w:cs="Times New Roman"/>
          <w:sz w:val="18"/>
          <w:szCs w:val="18"/>
        </w:rPr>
        <w:t>decat</w:t>
      </w:r>
      <w:proofErr w:type="spellEnd"/>
      <w:r w:rsidR="009D4D2E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9D4D2E">
        <w:rPr>
          <w:rFonts w:ascii="Times New Roman" w:hAnsi="Times New Roman" w:cs="Times New Roman"/>
          <w:sz w:val="18"/>
          <w:szCs w:val="18"/>
        </w:rPr>
        <w:t>cea</w:t>
      </w:r>
      <w:proofErr w:type="spellEnd"/>
      <w:r w:rsidR="009D4D2E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9D4D2E">
        <w:rPr>
          <w:rFonts w:ascii="Times New Roman" w:hAnsi="Times New Roman" w:cs="Times New Roman"/>
          <w:sz w:val="18"/>
          <w:szCs w:val="18"/>
        </w:rPr>
        <w:t>locuinta</w:t>
      </w:r>
      <w:proofErr w:type="spellEnd"/>
      <w:r w:rsidR="009D4D2E">
        <w:rPr>
          <w:rFonts w:ascii="Times New Roman" w:hAnsi="Times New Roman" w:cs="Times New Roman"/>
          <w:sz w:val="18"/>
          <w:szCs w:val="18"/>
        </w:rPr>
        <w:t>;</w:t>
      </w:r>
    </w:p>
    <w:p w:rsidR="009D4D2E" w:rsidRPr="009D4D2E" w:rsidRDefault="009D4D2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Minutele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dezbaterilor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9D4D2E" w:rsidRPr="009D4D2E" w:rsidRDefault="009D4D2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Documentatiile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caracter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>
        <w:rPr>
          <w:rFonts w:ascii="Times New Roman" w:hAnsi="Times New Roman" w:cs="Times New Roman"/>
          <w:sz w:val="18"/>
          <w:szCs w:val="18"/>
        </w:rPr>
        <w:t>tehnic,documentatiile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urbanism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amenajarea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teritoriului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precum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celelalte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reglementari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urbanistice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18"/>
          <w:szCs w:val="18"/>
        </w:rPr>
        <w:t>baza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autorizatiilor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construire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desfiintare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(se pot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consulta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exclusive la </w:t>
      </w:r>
      <w:proofErr w:type="spellStart"/>
      <w:r>
        <w:rPr>
          <w:rFonts w:ascii="Times New Roman" w:hAnsi="Times New Roman" w:cs="Times New Roman"/>
          <w:sz w:val="18"/>
          <w:szCs w:val="18"/>
        </w:rPr>
        <w:t>sediul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Primariei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numai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pot face </w:t>
      </w:r>
      <w:proofErr w:type="spellStart"/>
      <w:r>
        <w:rPr>
          <w:rFonts w:ascii="Times New Roman" w:hAnsi="Times New Roman" w:cs="Times New Roman"/>
          <w:sz w:val="18"/>
          <w:szCs w:val="18"/>
        </w:rPr>
        <w:t>dovada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 </w:t>
      </w:r>
      <w:proofErr w:type="spellStart"/>
      <w:r>
        <w:rPr>
          <w:rFonts w:ascii="Times New Roman" w:hAnsi="Times New Roman" w:cs="Times New Roman"/>
          <w:sz w:val="18"/>
          <w:szCs w:val="18"/>
        </w:rPr>
        <w:t>sunt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direct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interesati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potential </w:t>
      </w:r>
      <w:proofErr w:type="spellStart"/>
      <w:r>
        <w:rPr>
          <w:rFonts w:ascii="Times New Roman" w:hAnsi="Times New Roman" w:cs="Times New Roman"/>
          <w:sz w:val="18"/>
          <w:szCs w:val="18"/>
        </w:rPr>
        <w:t>afectati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prevederile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acestora</w:t>
      </w:r>
      <w:proofErr w:type="spellEnd"/>
      <w:r>
        <w:rPr>
          <w:rFonts w:ascii="Times New Roman" w:hAnsi="Times New Roman" w:cs="Times New Roman"/>
          <w:sz w:val="18"/>
          <w:szCs w:val="18"/>
        </w:rPr>
        <w:t>);</w:t>
      </w:r>
    </w:p>
    <w:p w:rsidR="009D4D2E" w:rsidRPr="009D4D2E" w:rsidRDefault="009D4D2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Lista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certificatelor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urbanism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autorizatiilor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construire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desfiintare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eliberate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9D4D2E" w:rsidRPr="009D4D2E" w:rsidRDefault="009D4D2E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Situatia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statistica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activitatea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stare </w:t>
      </w:r>
      <w:proofErr w:type="spellStart"/>
      <w:r>
        <w:rPr>
          <w:rFonts w:ascii="Times New Roman" w:hAnsi="Times New Roman" w:cs="Times New Roman"/>
          <w:sz w:val="18"/>
          <w:szCs w:val="18"/>
        </w:rPr>
        <w:t>civila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>
        <w:rPr>
          <w:rFonts w:ascii="Times New Roman" w:hAnsi="Times New Roman" w:cs="Times New Roman"/>
          <w:sz w:val="18"/>
          <w:szCs w:val="18"/>
        </w:rPr>
        <w:t>numarul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nasterilor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casatoriilor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deceselor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alte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asemenea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9D4D2E" w:rsidRPr="00004978" w:rsidRDefault="00004978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Evidenta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dosarelor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: </w:t>
      </w:r>
      <w:proofErr w:type="spellStart"/>
      <w:r>
        <w:rPr>
          <w:rFonts w:ascii="Times New Roman" w:hAnsi="Times New Roman" w:cs="Times New Roman"/>
          <w:sz w:val="18"/>
          <w:szCs w:val="18"/>
        </w:rPr>
        <w:t>tutela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curatela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asistenta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sociala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varstnice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vederea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incheierii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unui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act </w:t>
      </w:r>
      <w:proofErr w:type="spellStart"/>
      <w:r>
        <w:rPr>
          <w:rFonts w:ascii="Times New Roman" w:hAnsi="Times New Roman" w:cs="Times New Roman"/>
          <w:sz w:val="18"/>
          <w:szCs w:val="18"/>
        </w:rPr>
        <w:t>juridic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instrainare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scopul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intretinerii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ingrijirii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sale</w:t>
      </w:r>
      <w:r w:rsidR="00A54278">
        <w:rPr>
          <w:rFonts w:ascii="Times New Roman" w:hAnsi="Times New Roman" w:cs="Times New Roman"/>
          <w:sz w:val="18"/>
          <w:szCs w:val="18"/>
        </w:rPr>
        <w:t>;</w:t>
      </w:r>
    </w:p>
    <w:p w:rsidR="00004978" w:rsidRPr="00642131" w:rsidRDefault="00004978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Lista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beneficiarilor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venitului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minim </w:t>
      </w:r>
      <w:proofErr w:type="spellStart"/>
      <w:r>
        <w:rPr>
          <w:rFonts w:ascii="Times New Roman" w:hAnsi="Times New Roman" w:cs="Times New Roman"/>
          <w:sz w:val="18"/>
          <w:szCs w:val="18"/>
        </w:rPr>
        <w:t>garantat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 w:cs="Times New Roman"/>
          <w:sz w:val="18"/>
          <w:szCs w:val="18"/>
        </w:rPr>
        <w:t>Activitatile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locurile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care se </w:t>
      </w:r>
      <w:proofErr w:type="spellStart"/>
      <w:r>
        <w:rPr>
          <w:rFonts w:ascii="Times New Roman" w:hAnsi="Times New Roman" w:cs="Times New Roman"/>
          <w:sz w:val="18"/>
          <w:szCs w:val="18"/>
        </w:rPr>
        <w:t>presteaza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munca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folosul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comunitatii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prezenta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lunara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munca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beneficiarilor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ajutorului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social;</w:t>
      </w:r>
    </w:p>
    <w:p w:rsidR="000910E5" w:rsidRPr="000910E5" w:rsidRDefault="000910E5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Documentatii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schimburile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teren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efectuate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0910E5" w:rsidRDefault="000910E5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lastRenderedPageBreak/>
        <w:t>Documente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organizarea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concursurilor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pentru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posturile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vacante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B11F2F" w:rsidRDefault="00B11F2F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Nivelul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impozitelor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taxelor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locale </w:t>
      </w:r>
      <w:proofErr w:type="spellStart"/>
      <w:r>
        <w:rPr>
          <w:rFonts w:ascii="Times New Roman" w:hAnsi="Times New Roman" w:cs="Times New Roman"/>
          <w:sz w:val="18"/>
          <w:szCs w:val="18"/>
        </w:rPr>
        <w:t>stabilite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conform </w:t>
      </w:r>
      <w:proofErr w:type="spellStart"/>
      <w:r>
        <w:rPr>
          <w:rFonts w:ascii="Times New Roman" w:hAnsi="Times New Roman" w:cs="Times New Roman"/>
          <w:sz w:val="18"/>
          <w:szCs w:val="18"/>
        </w:rPr>
        <w:t>hotararilor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Consiliului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gramStart"/>
      <w:r>
        <w:rPr>
          <w:rFonts w:ascii="Times New Roman" w:hAnsi="Times New Roman" w:cs="Times New Roman"/>
          <w:sz w:val="18"/>
          <w:szCs w:val="18"/>
        </w:rPr>
        <w:t>,modul</w:t>
      </w:r>
      <w:proofErr w:type="spellEnd"/>
      <w:proofErr w:type="gram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calcul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>
        <w:rPr>
          <w:rFonts w:ascii="Times New Roman" w:hAnsi="Times New Roman" w:cs="Times New Roman"/>
          <w:sz w:val="18"/>
          <w:szCs w:val="18"/>
        </w:rPr>
        <w:t>acestora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facilitatile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fiscal de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beneficiaza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anumite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categorii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cetateni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privesc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aplicarea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Legii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nr 571/2003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Codul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Fiscal, </w:t>
      </w:r>
      <w:proofErr w:type="spellStart"/>
      <w:r>
        <w:rPr>
          <w:rFonts w:ascii="Times New Roman" w:hAnsi="Times New Roman" w:cs="Times New Roman"/>
          <w:sz w:val="18"/>
          <w:szCs w:val="18"/>
        </w:rPr>
        <w:t>modificata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completata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B11F2F" w:rsidRDefault="00B11F2F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Relatii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colaborare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parteneriat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autoritatile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sz w:val="18"/>
          <w:szCs w:val="18"/>
        </w:rPr>
        <w:t>tara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sz w:val="18"/>
          <w:szCs w:val="18"/>
        </w:rPr>
        <w:t>strainatate</w:t>
      </w:r>
      <w:proofErr w:type="spellEnd"/>
      <w:r>
        <w:rPr>
          <w:rFonts w:ascii="Times New Roman" w:hAnsi="Times New Roman" w:cs="Times New Roman"/>
          <w:sz w:val="18"/>
          <w:szCs w:val="18"/>
        </w:rPr>
        <w:t>,</w:t>
      </w:r>
      <w:r w:rsidR="0046760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infratirea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alte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comunitati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sz w:val="18"/>
          <w:szCs w:val="18"/>
        </w:rPr>
        <w:t>strainatate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programe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ale </w:t>
      </w:r>
      <w:proofErr w:type="spellStart"/>
      <w:r>
        <w:rPr>
          <w:rFonts w:ascii="Times New Roman" w:hAnsi="Times New Roman" w:cs="Times New Roman"/>
          <w:sz w:val="18"/>
          <w:szCs w:val="18"/>
        </w:rPr>
        <w:t>unor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vizite</w:t>
      </w:r>
      <w:proofErr w:type="spellEnd"/>
      <w:r w:rsidR="00A54278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467601">
        <w:rPr>
          <w:rFonts w:ascii="Times New Roman" w:hAnsi="Times New Roman" w:cs="Times New Roman"/>
          <w:sz w:val="18"/>
          <w:szCs w:val="18"/>
        </w:rPr>
        <w:t>bilaterale</w:t>
      </w:r>
      <w:proofErr w:type="spellEnd"/>
      <w:r w:rsidR="00467601">
        <w:rPr>
          <w:rFonts w:ascii="Times New Roman" w:hAnsi="Times New Roman" w:cs="Times New Roman"/>
          <w:sz w:val="18"/>
          <w:szCs w:val="18"/>
        </w:rPr>
        <w:t>;</w:t>
      </w:r>
    </w:p>
    <w:p w:rsidR="00467601" w:rsidRDefault="00467601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Lista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certificatelor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producator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eliberate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6B7F44" w:rsidRDefault="006B7F44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Registrele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agricole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6B7F44" w:rsidRDefault="006B7F44" w:rsidP="00816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Actele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au stat la </w:t>
      </w:r>
      <w:proofErr w:type="spellStart"/>
      <w:r>
        <w:rPr>
          <w:rFonts w:ascii="Times New Roman" w:hAnsi="Times New Roman" w:cs="Times New Roman"/>
          <w:sz w:val="18"/>
          <w:szCs w:val="18"/>
        </w:rPr>
        <w:t>baza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constituirii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reconstituirii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dreptului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proprietate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642131" w:rsidRPr="00642131" w:rsidRDefault="00642131" w:rsidP="00642131">
      <w:pPr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CA3F95" w:rsidRPr="008166B5" w:rsidRDefault="00CA3F95">
      <w:pPr>
        <w:rPr>
          <w:rFonts w:ascii="Times New Roman" w:hAnsi="Times New Roman" w:cs="Times New Roman"/>
          <w:b/>
          <w:sz w:val="18"/>
          <w:szCs w:val="18"/>
        </w:rPr>
      </w:pPr>
    </w:p>
    <w:sectPr w:rsidR="00CA3F95" w:rsidRPr="008166B5" w:rsidSect="008A3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A73C3"/>
    <w:multiLevelType w:val="hybridMultilevel"/>
    <w:tmpl w:val="7B3C3432"/>
    <w:lvl w:ilvl="0" w:tplc="B4B88E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CA3F95"/>
    <w:rsid w:val="00004978"/>
    <w:rsid w:val="0001536E"/>
    <w:rsid w:val="00043C59"/>
    <w:rsid w:val="0005046E"/>
    <w:rsid w:val="000910E5"/>
    <w:rsid w:val="000A554C"/>
    <w:rsid w:val="00100436"/>
    <w:rsid w:val="00323824"/>
    <w:rsid w:val="003B2EB4"/>
    <w:rsid w:val="00467601"/>
    <w:rsid w:val="00642131"/>
    <w:rsid w:val="00671F41"/>
    <w:rsid w:val="006B7F44"/>
    <w:rsid w:val="006C2D78"/>
    <w:rsid w:val="007431FD"/>
    <w:rsid w:val="00745426"/>
    <w:rsid w:val="00795767"/>
    <w:rsid w:val="008166B5"/>
    <w:rsid w:val="008A3743"/>
    <w:rsid w:val="009D4D2E"/>
    <w:rsid w:val="00A30620"/>
    <w:rsid w:val="00A54278"/>
    <w:rsid w:val="00A64E07"/>
    <w:rsid w:val="00AA685F"/>
    <w:rsid w:val="00AB49E0"/>
    <w:rsid w:val="00B11F2F"/>
    <w:rsid w:val="00BD760F"/>
    <w:rsid w:val="00C00A9F"/>
    <w:rsid w:val="00C06778"/>
    <w:rsid w:val="00CA3F95"/>
    <w:rsid w:val="00D05C74"/>
    <w:rsid w:val="00F56051"/>
    <w:rsid w:val="00FC681B"/>
    <w:rsid w:val="00FC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6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2DA60-9C42-400F-B604-00DAD2DBE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2020-01-23T09:56:00Z</dcterms:created>
  <dcterms:modified xsi:type="dcterms:W3CDTF">2020-01-28T14:46:00Z</dcterms:modified>
</cp:coreProperties>
</file>