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EF" w:rsidRDefault="005807EF" w:rsidP="00F82EB5">
      <w:pPr>
        <w:jc w:val="both"/>
        <w:rPr>
          <w:rFonts w:ascii="Arial" w:hAnsi="Arial" w:cs="Arial"/>
        </w:rPr>
      </w:pPr>
    </w:p>
    <w:p w:rsidR="005807EF" w:rsidRDefault="005807EF" w:rsidP="00F82EB5">
      <w:pPr>
        <w:jc w:val="both"/>
        <w:rPr>
          <w:rFonts w:ascii="Arial" w:hAnsi="Arial" w:cs="Arial"/>
        </w:rPr>
      </w:pPr>
      <w:bookmarkStart w:id="0" w:name="_GoBack"/>
      <w:bookmarkEnd w:id="0"/>
    </w:p>
    <w:p w:rsidR="005807EF" w:rsidRDefault="005807EF"/>
    <w:p w:rsidR="005807EF" w:rsidRPr="00B073A5" w:rsidRDefault="005807EF">
      <w:pPr>
        <w:rPr>
          <w:b/>
        </w:rPr>
      </w:pPr>
      <w:r>
        <w:rPr>
          <w:b/>
        </w:rPr>
        <w:t>Anexa nr. 1 la H.C.L. nr. 24</w:t>
      </w:r>
      <w:r w:rsidRPr="00B073A5">
        <w:rPr>
          <w:b/>
        </w:rPr>
        <w:t>/</w:t>
      </w:r>
      <w:r>
        <w:rPr>
          <w:b/>
        </w:rPr>
        <w:t>21-11-2012</w:t>
      </w:r>
    </w:p>
    <w:p w:rsidR="005807EF" w:rsidRDefault="005807EF"/>
    <w:p w:rsidR="005807EF" w:rsidRDefault="005807EF"/>
    <w:p w:rsidR="005807EF" w:rsidRDefault="005807EF"/>
    <w:p w:rsidR="005807EF" w:rsidRPr="00EB3B5C" w:rsidRDefault="005807EF" w:rsidP="005918BB">
      <w:pPr>
        <w:ind w:firstLine="720"/>
        <w:jc w:val="center"/>
        <w:rPr>
          <w:b/>
          <w:iCs/>
          <w:sz w:val="28"/>
          <w:szCs w:val="28"/>
          <w:lang w:eastAsia="en-US"/>
        </w:rPr>
      </w:pPr>
      <w:r w:rsidRPr="00EB3B5C">
        <w:rPr>
          <w:b/>
          <w:iCs/>
          <w:sz w:val="28"/>
          <w:szCs w:val="28"/>
          <w:lang w:eastAsia="en-US"/>
        </w:rPr>
        <w:t xml:space="preserve">Regulament de organizare şi funcţionare al </w:t>
      </w:r>
    </w:p>
    <w:p w:rsidR="005807EF" w:rsidRPr="00EB3B5C" w:rsidRDefault="005807EF" w:rsidP="005918BB">
      <w:pPr>
        <w:ind w:firstLine="720"/>
        <w:jc w:val="center"/>
        <w:rPr>
          <w:b/>
          <w:iCs/>
          <w:sz w:val="28"/>
          <w:szCs w:val="28"/>
          <w:lang w:eastAsia="en-US"/>
        </w:rPr>
      </w:pPr>
      <w:r w:rsidRPr="00EB3B5C">
        <w:rPr>
          <w:b/>
          <w:iCs/>
          <w:sz w:val="28"/>
          <w:szCs w:val="28"/>
          <w:lang w:eastAsia="en-US"/>
        </w:rPr>
        <w:t xml:space="preserve">Consiliului Comunitar Consultativ </w:t>
      </w:r>
      <w:r>
        <w:rPr>
          <w:b/>
          <w:iCs/>
          <w:sz w:val="28"/>
          <w:szCs w:val="28"/>
          <w:lang w:eastAsia="en-US"/>
        </w:rPr>
        <w:t>Remetea Mare</w:t>
      </w:r>
    </w:p>
    <w:p w:rsidR="005807EF" w:rsidRPr="00EB3B5C" w:rsidRDefault="005807EF" w:rsidP="005918BB">
      <w:pPr>
        <w:jc w:val="both"/>
        <w:rPr>
          <w:b/>
          <w:iCs/>
          <w:sz w:val="28"/>
          <w:szCs w:val="28"/>
          <w:lang w:eastAsia="en-US"/>
        </w:rPr>
      </w:pPr>
    </w:p>
    <w:p w:rsidR="005807EF" w:rsidRPr="00EB3B5C" w:rsidRDefault="005807EF" w:rsidP="005918BB">
      <w:pPr>
        <w:jc w:val="both"/>
        <w:rPr>
          <w:b/>
          <w:iCs/>
          <w:sz w:val="28"/>
          <w:szCs w:val="28"/>
          <w:lang w:eastAsia="en-US"/>
        </w:rPr>
      </w:pPr>
    </w:p>
    <w:p w:rsidR="005807EF" w:rsidRDefault="005807EF" w:rsidP="00674207">
      <w:pPr>
        <w:ind w:left="709" w:firstLine="11"/>
        <w:jc w:val="both"/>
        <w:rPr>
          <w:iCs/>
          <w:sz w:val="28"/>
          <w:szCs w:val="28"/>
          <w:lang w:eastAsia="en-US"/>
        </w:rPr>
      </w:pPr>
      <w:r w:rsidRPr="00EB3B5C">
        <w:rPr>
          <w:b/>
          <w:iCs/>
          <w:sz w:val="28"/>
          <w:szCs w:val="28"/>
          <w:lang w:eastAsia="en-US"/>
        </w:rPr>
        <w:t xml:space="preserve">Art. 1. </w:t>
      </w:r>
      <w:r w:rsidRPr="00EB3B5C">
        <w:rPr>
          <w:iCs/>
          <w:sz w:val="28"/>
          <w:szCs w:val="28"/>
          <w:lang w:eastAsia="en-US"/>
        </w:rPr>
        <w:t xml:space="preserve">Consiliul Comunitar Consultativ </w:t>
      </w:r>
      <w:r>
        <w:rPr>
          <w:iCs/>
          <w:sz w:val="28"/>
          <w:szCs w:val="28"/>
          <w:lang w:eastAsia="en-US"/>
        </w:rPr>
        <w:t>Remetea Mare se întruneşte în</w:t>
      </w:r>
    </w:p>
    <w:p w:rsidR="005807EF" w:rsidRPr="00EB3B5C" w:rsidRDefault="005807EF" w:rsidP="0005120D">
      <w:pPr>
        <w:jc w:val="both"/>
        <w:rPr>
          <w:iCs/>
          <w:sz w:val="28"/>
          <w:szCs w:val="28"/>
          <w:lang w:eastAsia="en-US"/>
        </w:rPr>
      </w:pPr>
      <w:r w:rsidRPr="00EB3B5C">
        <w:rPr>
          <w:iCs/>
          <w:sz w:val="28"/>
          <w:szCs w:val="28"/>
          <w:lang w:eastAsia="en-US"/>
        </w:rPr>
        <w:t>şedinţe lunare sau, după   caz, poate fi convocată de către preşedinte la apariţia unor situaţii speciale.</w:t>
      </w:r>
    </w:p>
    <w:p w:rsidR="005807EF" w:rsidRPr="00EB3B5C" w:rsidRDefault="005807EF" w:rsidP="005918BB">
      <w:pPr>
        <w:ind w:firstLine="720"/>
        <w:jc w:val="both"/>
        <w:rPr>
          <w:iCs/>
          <w:sz w:val="28"/>
          <w:szCs w:val="28"/>
          <w:lang w:eastAsia="en-US"/>
        </w:rPr>
      </w:pPr>
    </w:p>
    <w:p w:rsidR="005807EF" w:rsidRPr="00EB3B5C" w:rsidRDefault="005807EF" w:rsidP="005918BB">
      <w:pPr>
        <w:ind w:firstLine="720"/>
        <w:jc w:val="both"/>
        <w:rPr>
          <w:iCs/>
          <w:sz w:val="28"/>
          <w:szCs w:val="28"/>
          <w:lang w:eastAsia="en-US"/>
        </w:rPr>
      </w:pPr>
      <w:r w:rsidRPr="00EB3B5C">
        <w:rPr>
          <w:b/>
          <w:iCs/>
          <w:sz w:val="28"/>
          <w:szCs w:val="28"/>
          <w:lang w:eastAsia="en-US"/>
        </w:rPr>
        <w:t>Art. 2.</w:t>
      </w:r>
      <w:r w:rsidRPr="00EB3B5C">
        <w:rPr>
          <w:iCs/>
          <w:sz w:val="28"/>
          <w:szCs w:val="28"/>
          <w:lang w:eastAsia="en-US"/>
        </w:rPr>
        <w:t xml:space="preserve"> Comisia îşi va alege din rândul membrilor săi un preşedinte.</w:t>
      </w:r>
    </w:p>
    <w:p w:rsidR="005807EF" w:rsidRPr="00EB3B5C" w:rsidRDefault="005807EF" w:rsidP="005918BB">
      <w:pPr>
        <w:ind w:firstLine="720"/>
        <w:jc w:val="both"/>
        <w:rPr>
          <w:iCs/>
          <w:sz w:val="28"/>
          <w:szCs w:val="28"/>
          <w:lang w:eastAsia="en-US"/>
        </w:rPr>
      </w:pPr>
    </w:p>
    <w:p w:rsidR="005807EF" w:rsidRPr="00EB3B5C" w:rsidRDefault="005807EF" w:rsidP="005918BB">
      <w:pPr>
        <w:ind w:firstLine="720"/>
        <w:jc w:val="both"/>
        <w:rPr>
          <w:iCs/>
          <w:sz w:val="28"/>
          <w:szCs w:val="28"/>
          <w:lang w:eastAsia="en-US"/>
        </w:rPr>
      </w:pPr>
      <w:r w:rsidRPr="00EB3B5C">
        <w:rPr>
          <w:b/>
          <w:iCs/>
          <w:sz w:val="28"/>
          <w:szCs w:val="28"/>
          <w:lang w:eastAsia="en-US"/>
        </w:rPr>
        <w:t>Art. 3.</w:t>
      </w:r>
      <w:r w:rsidRPr="00EB3B5C">
        <w:rPr>
          <w:iCs/>
          <w:sz w:val="28"/>
          <w:szCs w:val="28"/>
          <w:lang w:eastAsia="en-US"/>
        </w:rPr>
        <w:t xml:space="preserve"> Preşedintele Comisiei asigură reprezentarea acesteia în relaţiile cu terţii, convoacă şi conduce şedinţele Comisiei, asigură numărarea voturilor şi anunţă rezultatul votului. </w:t>
      </w:r>
    </w:p>
    <w:p w:rsidR="005807EF" w:rsidRPr="00EB3B5C" w:rsidRDefault="005807EF" w:rsidP="005918BB">
      <w:pPr>
        <w:ind w:firstLine="720"/>
        <w:jc w:val="both"/>
        <w:rPr>
          <w:iCs/>
          <w:sz w:val="28"/>
          <w:szCs w:val="28"/>
          <w:lang w:eastAsia="en-US"/>
        </w:rPr>
      </w:pPr>
      <w:r w:rsidRPr="00EB3B5C">
        <w:rPr>
          <w:iCs/>
          <w:sz w:val="28"/>
          <w:szCs w:val="28"/>
          <w:lang w:eastAsia="en-US"/>
        </w:rPr>
        <w:t>Secretarul Comisiei asigură redactarea actelor, ţine un registru al cauzelor şi urmăreşte modul de rezolvare al acestora de către instituţiile abilitate.</w:t>
      </w:r>
    </w:p>
    <w:p w:rsidR="005807EF" w:rsidRPr="00EB3B5C" w:rsidRDefault="005807EF" w:rsidP="005918BB">
      <w:pPr>
        <w:ind w:firstLine="720"/>
        <w:jc w:val="both"/>
        <w:rPr>
          <w:iCs/>
          <w:sz w:val="28"/>
          <w:szCs w:val="28"/>
          <w:lang w:eastAsia="en-US"/>
        </w:rPr>
      </w:pPr>
    </w:p>
    <w:p w:rsidR="005807EF" w:rsidRPr="00EB3B5C" w:rsidRDefault="005807EF" w:rsidP="005918BB">
      <w:pPr>
        <w:ind w:firstLine="720"/>
        <w:jc w:val="both"/>
        <w:rPr>
          <w:sz w:val="28"/>
          <w:szCs w:val="28"/>
        </w:rPr>
      </w:pPr>
      <w:r w:rsidRPr="00EB3B5C">
        <w:rPr>
          <w:b/>
          <w:sz w:val="28"/>
          <w:szCs w:val="28"/>
        </w:rPr>
        <w:t xml:space="preserve">Art. 4. </w:t>
      </w:r>
      <w:r w:rsidRPr="00B073A5">
        <w:rPr>
          <w:sz w:val="28"/>
          <w:szCs w:val="28"/>
        </w:rPr>
        <w:t>Functionarea Consiliului Comunitar Consultativ</w:t>
      </w:r>
      <w:r w:rsidRPr="00EB3B5C">
        <w:rPr>
          <w:sz w:val="28"/>
          <w:szCs w:val="28"/>
        </w:rPr>
        <w:t>;</w:t>
      </w:r>
    </w:p>
    <w:p w:rsidR="005807EF" w:rsidRPr="00EB3B5C" w:rsidRDefault="005807EF" w:rsidP="005918BB">
      <w:pPr>
        <w:jc w:val="both"/>
        <w:rPr>
          <w:sz w:val="28"/>
          <w:szCs w:val="28"/>
        </w:rPr>
      </w:pPr>
      <w:r w:rsidRPr="00EB3B5C">
        <w:rPr>
          <w:sz w:val="28"/>
          <w:szCs w:val="28"/>
        </w:rPr>
        <w:t xml:space="preserve">          -  Consiliului Comunitar Consultativ se întruneşte în şedinţe lunare sau ori de cate ori este nevoie;</w:t>
      </w:r>
    </w:p>
    <w:p w:rsidR="005807EF" w:rsidRPr="00EB3B5C" w:rsidRDefault="005807EF" w:rsidP="005918BB">
      <w:pPr>
        <w:jc w:val="both"/>
        <w:rPr>
          <w:sz w:val="28"/>
          <w:szCs w:val="28"/>
        </w:rPr>
      </w:pPr>
      <w:r w:rsidRPr="00EB3B5C">
        <w:rPr>
          <w:sz w:val="28"/>
          <w:szCs w:val="28"/>
        </w:rPr>
        <w:t xml:space="preserve">         - Convocarea şi evidenţa şedinţelor Consiliului Comunitar Consultativ se realizează de către preşedinte prin secretarul Consiliului Comunitar Consultativ;</w:t>
      </w:r>
    </w:p>
    <w:p w:rsidR="005807EF" w:rsidRPr="00EB3B5C" w:rsidRDefault="005807EF" w:rsidP="005918BB">
      <w:pPr>
        <w:jc w:val="both"/>
        <w:rPr>
          <w:sz w:val="28"/>
          <w:szCs w:val="28"/>
        </w:rPr>
      </w:pPr>
      <w:r w:rsidRPr="00EB3B5C">
        <w:rPr>
          <w:sz w:val="28"/>
          <w:szCs w:val="28"/>
        </w:rPr>
        <w:t xml:space="preserve">         - Consiliul Consultativ analizează problemele identificate si înaintează autorităţilor competente propuneri pentru realizarea unor planuri de acţiune;</w:t>
      </w:r>
    </w:p>
    <w:p w:rsidR="005807EF" w:rsidRPr="00EB3B5C" w:rsidRDefault="005807EF" w:rsidP="005918BB">
      <w:pPr>
        <w:jc w:val="both"/>
        <w:rPr>
          <w:sz w:val="28"/>
          <w:szCs w:val="28"/>
        </w:rPr>
      </w:pPr>
      <w:r w:rsidRPr="00EB3B5C">
        <w:rPr>
          <w:sz w:val="28"/>
          <w:szCs w:val="28"/>
        </w:rPr>
        <w:t xml:space="preserve">         - Consiliul Consultativ poate propune Consiliului local şi Primarului comunei modificarea prezentului regulament precum şi a componenţei iniţiale în funcţie de problematica căreia trebuie să răspundă în activitatea sa;</w:t>
      </w:r>
    </w:p>
    <w:p w:rsidR="005807EF" w:rsidRPr="00EB3B5C" w:rsidRDefault="005807EF" w:rsidP="005918BB">
      <w:pPr>
        <w:jc w:val="both"/>
        <w:rPr>
          <w:sz w:val="28"/>
          <w:szCs w:val="28"/>
        </w:rPr>
      </w:pPr>
      <w:r w:rsidRPr="00EB3B5C">
        <w:rPr>
          <w:sz w:val="28"/>
          <w:szCs w:val="28"/>
        </w:rPr>
        <w:t xml:space="preserve">        - Consiliului Comunitar Consultativ este legal întrunit în prezenţa majorităţii membrilor săi şi decide cu votul majorităţii membrilor prezenţi;</w:t>
      </w:r>
    </w:p>
    <w:p w:rsidR="005807EF" w:rsidRPr="00EB3B5C" w:rsidRDefault="005807EF" w:rsidP="005918BB">
      <w:pPr>
        <w:jc w:val="both"/>
        <w:rPr>
          <w:iCs/>
          <w:sz w:val="28"/>
          <w:szCs w:val="28"/>
          <w:lang w:eastAsia="en-US"/>
        </w:rPr>
      </w:pPr>
    </w:p>
    <w:p w:rsidR="005807EF" w:rsidRPr="00EB3B5C" w:rsidRDefault="005807EF" w:rsidP="005918BB">
      <w:pPr>
        <w:ind w:firstLine="720"/>
        <w:jc w:val="both"/>
        <w:rPr>
          <w:iCs/>
          <w:sz w:val="28"/>
          <w:szCs w:val="28"/>
          <w:lang w:eastAsia="en-US"/>
        </w:rPr>
      </w:pPr>
      <w:r w:rsidRPr="00EB3B5C">
        <w:rPr>
          <w:b/>
          <w:iCs/>
          <w:sz w:val="28"/>
          <w:szCs w:val="28"/>
          <w:lang w:eastAsia="en-US"/>
        </w:rPr>
        <w:t>Art. 5.</w:t>
      </w:r>
      <w:r w:rsidRPr="00EB3B5C">
        <w:rPr>
          <w:iCs/>
          <w:sz w:val="28"/>
          <w:szCs w:val="28"/>
          <w:lang w:eastAsia="en-US"/>
        </w:rPr>
        <w:t xml:space="preserve"> Atribuţiile </w:t>
      </w:r>
      <w:r>
        <w:rPr>
          <w:iCs/>
          <w:sz w:val="28"/>
          <w:szCs w:val="28"/>
          <w:lang w:eastAsia="en-US"/>
        </w:rPr>
        <w:t>Consiliului Comunitar Consultativ</w:t>
      </w:r>
      <w:r w:rsidRPr="00EB3B5C">
        <w:rPr>
          <w:iCs/>
          <w:sz w:val="28"/>
          <w:szCs w:val="28"/>
          <w:lang w:eastAsia="en-US"/>
        </w:rPr>
        <w:t xml:space="preserve"> sunt următoarele:</w:t>
      </w:r>
    </w:p>
    <w:p w:rsidR="005807EF" w:rsidRDefault="005807EF" w:rsidP="005918BB">
      <w:pPr>
        <w:numPr>
          <w:ilvl w:val="0"/>
          <w:numId w:val="1"/>
        </w:numPr>
        <w:tabs>
          <w:tab w:val="clear" w:pos="1605"/>
          <w:tab w:val="num" w:pos="851"/>
        </w:tabs>
        <w:jc w:val="both"/>
        <w:rPr>
          <w:iCs/>
          <w:sz w:val="28"/>
          <w:szCs w:val="28"/>
          <w:lang w:eastAsia="en-US"/>
        </w:rPr>
      </w:pPr>
      <w:r w:rsidRPr="00EB3B5C">
        <w:rPr>
          <w:iCs/>
          <w:sz w:val="28"/>
          <w:szCs w:val="28"/>
          <w:lang w:eastAsia="en-US"/>
        </w:rPr>
        <w:t>identificarea nevoilor reale ale comunităţii locale şi s</w:t>
      </w:r>
      <w:r>
        <w:rPr>
          <w:iCs/>
          <w:sz w:val="28"/>
          <w:szCs w:val="28"/>
          <w:lang w:eastAsia="en-US"/>
        </w:rPr>
        <w:t>oluţionarea</w:t>
      </w:r>
    </w:p>
    <w:p w:rsidR="005807EF" w:rsidRPr="00EB3B5C" w:rsidRDefault="005807EF" w:rsidP="00EB3B5C">
      <w:pPr>
        <w:ind w:left="720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  </w:t>
      </w:r>
      <w:r w:rsidRPr="00EB3B5C">
        <w:rPr>
          <w:iCs/>
          <w:sz w:val="28"/>
          <w:szCs w:val="28"/>
          <w:lang w:eastAsia="en-US"/>
        </w:rPr>
        <w:t>problemelor sociale care privesc copii,</w:t>
      </w:r>
    </w:p>
    <w:p w:rsidR="005807EF" w:rsidRDefault="005807EF" w:rsidP="00674207">
      <w:pPr>
        <w:numPr>
          <w:ilvl w:val="0"/>
          <w:numId w:val="1"/>
        </w:numPr>
        <w:tabs>
          <w:tab w:val="clear" w:pos="1605"/>
          <w:tab w:val="num" w:pos="851"/>
        </w:tabs>
        <w:jc w:val="both"/>
        <w:rPr>
          <w:iCs/>
          <w:sz w:val="28"/>
          <w:szCs w:val="28"/>
          <w:lang w:eastAsia="en-US"/>
        </w:rPr>
      </w:pPr>
      <w:r w:rsidRPr="00EB3B5C">
        <w:rPr>
          <w:iCs/>
          <w:sz w:val="28"/>
          <w:szCs w:val="28"/>
          <w:lang w:eastAsia="en-US"/>
        </w:rPr>
        <w:t>identificarea familiilor şi copiilor aflaţi în situaţii d</w:t>
      </w:r>
      <w:r>
        <w:rPr>
          <w:iCs/>
          <w:sz w:val="28"/>
          <w:szCs w:val="28"/>
          <w:lang w:eastAsia="en-US"/>
        </w:rPr>
        <w:t>e risc, a persoanelor</w:t>
      </w:r>
    </w:p>
    <w:p w:rsidR="005807EF" w:rsidRDefault="005807EF" w:rsidP="00EB3B5C">
      <w:pPr>
        <w:ind w:left="720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  </w:t>
      </w:r>
      <w:r w:rsidRPr="00EB3B5C">
        <w:rPr>
          <w:iCs/>
          <w:sz w:val="28"/>
          <w:szCs w:val="28"/>
          <w:lang w:eastAsia="en-US"/>
        </w:rPr>
        <w:t>adulte cu</w:t>
      </w:r>
      <w:r>
        <w:rPr>
          <w:iCs/>
          <w:sz w:val="28"/>
          <w:szCs w:val="28"/>
          <w:lang w:eastAsia="en-US"/>
        </w:rPr>
        <w:t xml:space="preserve"> </w:t>
      </w:r>
      <w:r w:rsidRPr="00EB3B5C">
        <w:rPr>
          <w:iCs/>
          <w:sz w:val="28"/>
          <w:szCs w:val="28"/>
          <w:lang w:eastAsia="en-US"/>
        </w:rPr>
        <w:t xml:space="preserve">handicap, a persoanelor imobilizate care necesită îngrijire la </w:t>
      </w:r>
      <w:r>
        <w:rPr>
          <w:iCs/>
          <w:sz w:val="28"/>
          <w:szCs w:val="28"/>
          <w:lang w:eastAsia="en-US"/>
        </w:rPr>
        <w:t xml:space="preserve">   </w:t>
      </w:r>
    </w:p>
    <w:p w:rsidR="005807EF" w:rsidRPr="00EB3B5C" w:rsidRDefault="005807EF" w:rsidP="00EB3B5C">
      <w:pPr>
        <w:ind w:left="720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  </w:t>
      </w:r>
      <w:r w:rsidRPr="00EB3B5C">
        <w:rPr>
          <w:iCs/>
          <w:sz w:val="28"/>
          <w:szCs w:val="28"/>
          <w:lang w:eastAsia="en-US"/>
        </w:rPr>
        <w:t>domiciliu, persoanelor vârstnice în nevoi,</w:t>
      </w:r>
    </w:p>
    <w:p w:rsidR="005807EF" w:rsidRPr="00EB3B5C" w:rsidRDefault="005807EF" w:rsidP="00674207">
      <w:pPr>
        <w:numPr>
          <w:ilvl w:val="0"/>
          <w:numId w:val="1"/>
        </w:numPr>
        <w:tabs>
          <w:tab w:val="clear" w:pos="1605"/>
          <w:tab w:val="num" w:pos="851"/>
        </w:tabs>
        <w:ind w:left="851" w:hanging="131"/>
        <w:jc w:val="both"/>
        <w:rPr>
          <w:iCs/>
          <w:sz w:val="28"/>
          <w:szCs w:val="28"/>
          <w:lang w:eastAsia="en-US"/>
        </w:rPr>
      </w:pPr>
      <w:r w:rsidRPr="00EB3B5C">
        <w:rPr>
          <w:iCs/>
          <w:sz w:val="28"/>
          <w:szCs w:val="28"/>
          <w:lang w:eastAsia="en-US"/>
        </w:rPr>
        <w:t>analiza obiectivă a tuturor cazurilor,</w:t>
      </w:r>
    </w:p>
    <w:p w:rsidR="005807EF" w:rsidRPr="00EB3B5C" w:rsidRDefault="005807EF" w:rsidP="00674207">
      <w:pPr>
        <w:numPr>
          <w:ilvl w:val="0"/>
          <w:numId w:val="1"/>
        </w:numPr>
        <w:tabs>
          <w:tab w:val="clear" w:pos="1605"/>
          <w:tab w:val="num" w:pos="851"/>
        </w:tabs>
        <w:jc w:val="both"/>
        <w:rPr>
          <w:iCs/>
          <w:sz w:val="28"/>
          <w:szCs w:val="28"/>
          <w:lang w:eastAsia="en-US"/>
        </w:rPr>
      </w:pPr>
      <w:r w:rsidRPr="00EB3B5C">
        <w:rPr>
          <w:iCs/>
          <w:sz w:val="28"/>
          <w:szCs w:val="28"/>
          <w:lang w:eastAsia="en-US"/>
        </w:rPr>
        <w:t>evaluarea cazurilor prin vizite la domiciliu,</w:t>
      </w:r>
    </w:p>
    <w:p w:rsidR="005807EF" w:rsidRPr="00EB3B5C" w:rsidRDefault="005807EF" w:rsidP="00674207">
      <w:pPr>
        <w:numPr>
          <w:ilvl w:val="0"/>
          <w:numId w:val="1"/>
        </w:numPr>
        <w:tabs>
          <w:tab w:val="clear" w:pos="1605"/>
          <w:tab w:val="num" w:pos="851"/>
        </w:tabs>
        <w:jc w:val="both"/>
        <w:rPr>
          <w:iCs/>
          <w:sz w:val="28"/>
          <w:szCs w:val="28"/>
          <w:lang w:eastAsia="en-US"/>
        </w:rPr>
      </w:pPr>
      <w:r w:rsidRPr="00EB3B5C">
        <w:rPr>
          <w:iCs/>
          <w:sz w:val="28"/>
          <w:szCs w:val="28"/>
          <w:lang w:eastAsia="en-US"/>
        </w:rPr>
        <w:t>prezentarea de proiecte şi programe realiste,</w:t>
      </w:r>
    </w:p>
    <w:p w:rsidR="005807EF" w:rsidRDefault="005807EF" w:rsidP="00674207">
      <w:pPr>
        <w:numPr>
          <w:ilvl w:val="0"/>
          <w:numId w:val="1"/>
        </w:numPr>
        <w:tabs>
          <w:tab w:val="clear" w:pos="1605"/>
          <w:tab w:val="num" w:pos="851"/>
        </w:tabs>
        <w:jc w:val="both"/>
        <w:rPr>
          <w:iCs/>
          <w:sz w:val="28"/>
          <w:szCs w:val="28"/>
          <w:lang w:eastAsia="en-US"/>
        </w:rPr>
      </w:pPr>
      <w:r w:rsidRPr="00EB3B5C">
        <w:rPr>
          <w:iCs/>
          <w:sz w:val="28"/>
          <w:szCs w:val="28"/>
          <w:lang w:eastAsia="en-US"/>
        </w:rPr>
        <w:t>găsirea unor sponsori şi acordarea de sprij</w:t>
      </w:r>
      <w:r>
        <w:rPr>
          <w:iCs/>
          <w:sz w:val="28"/>
          <w:szCs w:val="28"/>
          <w:lang w:eastAsia="en-US"/>
        </w:rPr>
        <w:t>in material şi spiritual atunci</w:t>
      </w:r>
    </w:p>
    <w:p w:rsidR="005807EF" w:rsidRPr="00EB3B5C" w:rsidRDefault="005807EF" w:rsidP="00EB3B5C">
      <w:pPr>
        <w:ind w:left="720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  </w:t>
      </w:r>
      <w:r w:rsidRPr="00EB3B5C">
        <w:rPr>
          <w:iCs/>
          <w:sz w:val="28"/>
          <w:szCs w:val="28"/>
          <w:lang w:eastAsia="en-US"/>
        </w:rPr>
        <w:t>când este cazul,</w:t>
      </w:r>
    </w:p>
    <w:p w:rsidR="005807EF" w:rsidRDefault="005807EF" w:rsidP="00674207">
      <w:pPr>
        <w:numPr>
          <w:ilvl w:val="0"/>
          <w:numId w:val="1"/>
        </w:numPr>
        <w:tabs>
          <w:tab w:val="clear" w:pos="1605"/>
          <w:tab w:val="num" w:pos="851"/>
        </w:tabs>
        <w:jc w:val="both"/>
        <w:rPr>
          <w:iCs/>
          <w:sz w:val="28"/>
          <w:szCs w:val="28"/>
          <w:lang w:eastAsia="en-US"/>
        </w:rPr>
      </w:pPr>
      <w:r w:rsidRPr="00EB3B5C">
        <w:rPr>
          <w:iCs/>
          <w:sz w:val="28"/>
          <w:szCs w:val="28"/>
          <w:lang w:eastAsia="en-US"/>
        </w:rPr>
        <w:t>găsirea unor formule de întrajutorare (soluţi</w:t>
      </w:r>
      <w:r>
        <w:rPr>
          <w:iCs/>
          <w:sz w:val="28"/>
          <w:szCs w:val="28"/>
          <w:lang w:eastAsia="en-US"/>
        </w:rPr>
        <w:t>i concrete) pentru problematica</w:t>
      </w:r>
    </w:p>
    <w:p w:rsidR="005807EF" w:rsidRPr="00EB3B5C" w:rsidRDefault="005807EF" w:rsidP="00EB3B5C">
      <w:pPr>
        <w:ind w:left="720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  </w:t>
      </w:r>
      <w:r w:rsidRPr="00EB3B5C">
        <w:rPr>
          <w:iCs/>
          <w:sz w:val="28"/>
          <w:szCs w:val="28"/>
          <w:lang w:eastAsia="en-US"/>
        </w:rPr>
        <w:t>ridicată,</w:t>
      </w:r>
    </w:p>
    <w:p w:rsidR="005807EF" w:rsidRPr="00EB3B5C" w:rsidRDefault="005807EF" w:rsidP="00674207">
      <w:pPr>
        <w:numPr>
          <w:ilvl w:val="0"/>
          <w:numId w:val="1"/>
        </w:numPr>
        <w:tabs>
          <w:tab w:val="clear" w:pos="1605"/>
          <w:tab w:val="num" w:pos="851"/>
        </w:tabs>
        <w:jc w:val="both"/>
        <w:rPr>
          <w:iCs/>
          <w:sz w:val="28"/>
          <w:szCs w:val="28"/>
          <w:lang w:eastAsia="en-US"/>
        </w:rPr>
      </w:pPr>
      <w:r w:rsidRPr="00EB3B5C">
        <w:rPr>
          <w:iCs/>
          <w:sz w:val="28"/>
          <w:szCs w:val="28"/>
          <w:lang w:eastAsia="en-US"/>
        </w:rPr>
        <w:t>organizarea de acţiuni de voluntariat pentru întrajutorare,</w:t>
      </w:r>
    </w:p>
    <w:p w:rsidR="005807EF" w:rsidRDefault="005807EF" w:rsidP="00674207">
      <w:pPr>
        <w:numPr>
          <w:ilvl w:val="0"/>
          <w:numId w:val="1"/>
        </w:numPr>
        <w:tabs>
          <w:tab w:val="clear" w:pos="1605"/>
          <w:tab w:val="num" w:pos="851"/>
        </w:tabs>
        <w:jc w:val="both"/>
        <w:rPr>
          <w:iCs/>
          <w:sz w:val="28"/>
          <w:szCs w:val="28"/>
          <w:lang w:eastAsia="en-US"/>
        </w:rPr>
      </w:pPr>
      <w:r w:rsidRPr="00EB3B5C">
        <w:rPr>
          <w:iCs/>
          <w:sz w:val="28"/>
          <w:szCs w:val="28"/>
          <w:lang w:eastAsia="en-US"/>
        </w:rPr>
        <w:t>exprimarea opiniei cu privire la cazurile pentru care auto</w:t>
      </w:r>
      <w:r>
        <w:rPr>
          <w:iCs/>
          <w:sz w:val="28"/>
          <w:szCs w:val="28"/>
          <w:lang w:eastAsia="en-US"/>
        </w:rPr>
        <w:t>ritatea locală</w:t>
      </w:r>
    </w:p>
    <w:p w:rsidR="005807EF" w:rsidRPr="00EB3B5C" w:rsidRDefault="005807EF" w:rsidP="00EB3B5C">
      <w:pPr>
        <w:ind w:left="720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   propune o măsură </w:t>
      </w:r>
      <w:r w:rsidRPr="00EB3B5C">
        <w:rPr>
          <w:iCs/>
          <w:sz w:val="28"/>
          <w:szCs w:val="28"/>
          <w:lang w:eastAsia="en-US"/>
        </w:rPr>
        <w:t>de protecţie specială.</w:t>
      </w:r>
    </w:p>
    <w:p w:rsidR="005807EF" w:rsidRDefault="005807EF" w:rsidP="00674207">
      <w:pPr>
        <w:jc w:val="both"/>
        <w:rPr>
          <w:iCs/>
          <w:sz w:val="28"/>
          <w:szCs w:val="28"/>
          <w:lang w:eastAsia="en-US"/>
        </w:rPr>
      </w:pPr>
      <w:r w:rsidRPr="00EB3B5C">
        <w:rPr>
          <w:iCs/>
          <w:sz w:val="28"/>
          <w:szCs w:val="28"/>
          <w:lang w:eastAsia="en-US"/>
        </w:rPr>
        <w:tab/>
      </w:r>
    </w:p>
    <w:p w:rsidR="005807EF" w:rsidRDefault="005807EF" w:rsidP="00674207">
      <w:pPr>
        <w:jc w:val="both"/>
        <w:rPr>
          <w:iCs/>
          <w:sz w:val="28"/>
          <w:szCs w:val="28"/>
          <w:lang w:eastAsia="en-US"/>
        </w:rPr>
      </w:pPr>
    </w:p>
    <w:p w:rsidR="005807EF" w:rsidRPr="00EB3B5C" w:rsidRDefault="005807EF" w:rsidP="00674207">
      <w:pPr>
        <w:jc w:val="both"/>
        <w:rPr>
          <w:iCs/>
          <w:sz w:val="28"/>
          <w:szCs w:val="28"/>
          <w:lang w:eastAsia="en-US"/>
        </w:rPr>
      </w:pPr>
    </w:p>
    <w:p w:rsidR="005807EF" w:rsidRPr="00EB3B5C" w:rsidRDefault="005807EF" w:rsidP="00674207">
      <w:pPr>
        <w:jc w:val="both"/>
        <w:rPr>
          <w:iCs/>
          <w:lang w:eastAsia="en-US"/>
        </w:rPr>
      </w:pPr>
      <w:r w:rsidRPr="00EB3B5C">
        <w:rPr>
          <w:iCs/>
          <w:lang w:eastAsia="en-US"/>
        </w:rPr>
        <w:tab/>
      </w:r>
      <w:r w:rsidRPr="00EB3B5C">
        <w:rPr>
          <w:iCs/>
          <w:lang w:eastAsia="en-US"/>
        </w:rPr>
        <w:tab/>
      </w:r>
      <w:r w:rsidRPr="00EB3B5C">
        <w:rPr>
          <w:iCs/>
          <w:lang w:eastAsia="en-US"/>
        </w:rPr>
        <w:tab/>
      </w:r>
      <w:r w:rsidRPr="00EB3B5C">
        <w:rPr>
          <w:iCs/>
          <w:lang w:eastAsia="en-US"/>
        </w:rPr>
        <w:tab/>
      </w:r>
      <w:r w:rsidRPr="00EB3B5C">
        <w:rPr>
          <w:iCs/>
          <w:lang w:eastAsia="en-US"/>
        </w:rPr>
        <w:tab/>
      </w:r>
      <w:r w:rsidRPr="00EB3B5C">
        <w:rPr>
          <w:iCs/>
          <w:lang w:eastAsia="en-US"/>
        </w:rPr>
        <w:tab/>
      </w:r>
      <w:r w:rsidRPr="00EB3B5C">
        <w:rPr>
          <w:iCs/>
          <w:lang w:eastAsia="en-US"/>
        </w:rPr>
        <w:tab/>
      </w:r>
      <w:r w:rsidRPr="00EB3B5C">
        <w:rPr>
          <w:iCs/>
          <w:lang w:eastAsia="en-US"/>
        </w:rPr>
        <w:tab/>
      </w:r>
      <w:r w:rsidRPr="00EB3B5C">
        <w:rPr>
          <w:iCs/>
          <w:lang w:eastAsia="en-US"/>
        </w:rPr>
        <w:tab/>
      </w:r>
      <w:r w:rsidRPr="00EB3B5C">
        <w:rPr>
          <w:iCs/>
          <w:lang w:eastAsia="en-US"/>
        </w:rPr>
        <w:tab/>
      </w:r>
      <w:r w:rsidRPr="00EB3B5C">
        <w:rPr>
          <w:iCs/>
          <w:lang w:eastAsia="en-US"/>
        </w:rPr>
        <w:tab/>
      </w:r>
      <w:r w:rsidRPr="00EB3B5C">
        <w:rPr>
          <w:iCs/>
          <w:lang w:eastAsia="en-US"/>
        </w:rPr>
        <w:tab/>
      </w:r>
      <w:r w:rsidRPr="00EB3B5C">
        <w:rPr>
          <w:iCs/>
          <w:lang w:eastAsia="en-US"/>
        </w:rPr>
        <w:tab/>
      </w:r>
      <w:r w:rsidRPr="00EB3B5C">
        <w:rPr>
          <w:iCs/>
          <w:lang w:eastAsia="en-US"/>
        </w:rPr>
        <w:tab/>
      </w:r>
      <w:r w:rsidRPr="00EB3B5C">
        <w:rPr>
          <w:iCs/>
          <w:lang w:eastAsia="en-US"/>
        </w:rPr>
        <w:tab/>
        <w:t xml:space="preserve">                                                                                 </w:t>
      </w:r>
    </w:p>
    <w:p w:rsidR="005807EF" w:rsidRPr="00EB3B5C" w:rsidRDefault="005807EF" w:rsidP="00674207">
      <w:pPr>
        <w:jc w:val="both"/>
        <w:rPr>
          <w:iCs/>
          <w:lang w:eastAsia="en-US"/>
        </w:rPr>
      </w:pPr>
    </w:p>
    <w:p w:rsidR="005807EF" w:rsidRPr="005918BB" w:rsidRDefault="005807EF" w:rsidP="005918BB">
      <w:pPr>
        <w:ind w:firstLine="720"/>
        <w:jc w:val="both"/>
        <w:rPr>
          <w:iCs/>
          <w:lang w:eastAsia="en-US"/>
        </w:rPr>
      </w:pPr>
    </w:p>
    <w:p w:rsidR="005807EF" w:rsidRPr="005918BB" w:rsidRDefault="005807EF"/>
    <w:sectPr w:rsidR="005807EF" w:rsidRPr="005918BB" w:rsidSect="001A20CD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2419A"/>
    <w:multiLevelType w:val="hybridMultilevel"/>
    <w:tmpl w:val="FB520E2E"/>
    <w:lvl w:ilvl="0" w:tplc="5CA6C99C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4EA"/>
    <w:rsid w:val="0005120D"/>
    <w:rsid w:val="000F53D9"/>
    <w:rsid w:val="001A20CD"/>
    <w:rsid w:val="002154EA"/>
    <w:rsid w:val="002936E6"/>
    <w:rsid w:val="003E7897"/>
    <w:rsid w:val="005807EF"/>
    <w:rsid w:val="005918BB"/>
    <w:rsid w:val="00674207"/>
    <w:rsid w:val="00B073A5"/>
    <w:rsid w:val="00B179ED"/>
    <w:rsid w:val="00E74F01"/>
    <w:rsid w:val="00EB3B5C"/>
    <w:rsid w:val="00F63B61"/>
    <w:rsid w:val="00F8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EB5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7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9ED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48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2</Pages>
  <Words>384</Words>
  <Characters>2195</Characters>
  <Application>Microsoft Office Outlook</Application>
  <DocSecurity>0</DocSecurity>
  <Lines>0</Lines>
  <Paragraphs>0</Paragraphs>
  <ScaleCrop>false</ScaleCrop>
  <Company>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Comp</cp:lastModifiedBy>
  <cp:revision>11</cp:revision>
  <cp:lastPrinted>2012-04-24T10:33:00Z</cp:lastPrinted>
  <dcterms:created xsi:type="dcterms:W3CDTF">2012-03-29T06:23:00Z</dcterms:created>
  <dcterms:modified xsi:type="dcterms:W3CDTF">2012-12-11T12:28:00Z</dcterms:modified>
</cp:coreProperties>
</file>