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959475" cy="918210"/>
            <wp:effectExtent l="0" t="0" r="317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Calibri-Bold" w:cs="Times New Roman"/>
          <w:b/>
          <w:bCs/>
          <w:color w:val="4472C4"/>
          <w:kern w:val="0"/>
          <w:sz w:val="22"/>
          <w:szCs w:val="22"/>
          <w:lang w:val="en-US" w:eastAsia="zh-CN" w:bidi="ar"/>
        </w:rPr>
        <w:t>Anunț privind înscrierea în lista candidaților pentru personalul de recensământ în vederea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Calibri-Bold" w:cs="Times New Roman"/>
          <w:b/>
          <w:bCs/>
          <w:color w:val="4472C4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Calibri-Bold" w:cs="Times New Roman"/>
          <w:b/>
          <w:bCs/>
          <w:color w:val="4472C4"/>
          <w:kern w:val="0"/>
          <w:sz w:val="22"/>
          <w:szCs w:val="22"/>
          <w:lang w:val="en-US" w:eastAsia="zh-CN" w:bidi="ar"/>
        </w:rPr>
        <w:t>prestării serviciilor aferente RPL2021 în teritoriu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Calibri-Bold" w:cs="Times New Roman"/>
          <w:b/>
          <w:bCs/>
          <w:color w:val="4472C4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Calibri-Italic" w:cs="Times New Roman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PRIMĂRIA COMUNEI </w:t>
      </w:r>
      <w:r>
        <w:rPr>
          <w:rFonts w:hint="default" w:ascii="Times New Roman" w:hAnsi="Times New Roman" w:eastAsia="Calibri-Italic" w:cs="Times New Roman"/>
          <w:i/>
          <w:iCs/>
          <w:color w:val="000000"/>
          <w:kern w:val="0"/>
          <w:sz w:val="22"/>
          <w:szCs w:val="22"/>
          <w:lang w:val="ro-RO" w:eastAsia="zh-CN" w:bidi="ar"/>
        </w:rPr>
        <w:t>SÂNIOB</w:t>
      </w:r>
      <w:r>
        <w:rPr>
          <w:rFonts w:hint="default" w:ascii="Times New Roman" w:hAnsi="Times New Roman" w:eastAsia="Calibri-Italic" w:cs="Times New Roman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ÎNCHEIE CONTRACT DE PRESTĂRI SERVICII PENTRU: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•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Un număr de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o-RO" w:eastAsia="zh-CN" w:bidi="ar"/>
        </w:rPr>
        <w:t>1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recenzori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pentru recenzori pentru autorecenzarea asistată (ARA) din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o-RO" w:eastAsia="zh-CN" w:bidi="ar"/>
        </w:rPr>
        <w:t>comuna Sâniob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•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Un număr de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o-RO" w:eastAsia="zh-CN" w:bidi="ar"/>
        </w:rPr>
        <w:t>2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recenzori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pentru colectarea datelor Recensământului populației și locuințelor din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comuna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o-RO" w:eastAsia="zh-CN" w:bidi="ar"/>
        </w:rPr>
        <w:t xml:space="preserve"> Sâniob.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•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Un 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coordonator la nivel de UAT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pentru monitorizare/coordonare la Recensământul populației și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locuințelor din comuna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o-RO" w:eastAsia="zh-CN" w:bidi="ar"/>
        </w:rPr>
        <w:t>Sâniob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4472C4"/>
          <w:kern w:val="0"/>
          <w:sz w:val="22"/>
          <w:szCs w:val="22"/>
          <w:lang w:val="en-US" w:eastAsia="zh-CN" w:bidi="ar"/>
        </w:rPr>
        <w:t xml:space="preserve">MODALITATEA DE CONTRACTARE: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Contract de servicii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4472C4"/>
          <w:kern w:val="0"/>
          <w:sz w:val="22"/>
          <w:szCs w:val="22"/>
          <w:lang w:val="en-US" w:eastAsia="zh-CN" w:bidi="ar"/>
        </w:rPr>
        <w:t xml:space="preserve">PERIOADA DE CONTRACTARE A SERVICIILOR: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Participarea la instruirea organizată de UJIR la o data comunicată ulterior;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Colectarea datelor în teren: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▪ autorecenzarea asistată (ARA): </w:t>
      </w:r>
      <w:r>
        <w:rPr>
          <w:rFonts w:hint="default" w:ascii="Times New Roman" w:hAnsi="Times New Roman" w:eastAsia="Calibri-Bold" w:cs="Times New Roman"/>
          <w:b/>
          <w:bCs/>
          <w:color w:val="548DD4"/>
          <w:kern w:val="0"/>
          <w:sz w:val="22"/>
          <w:szCs w:val="22"/>
          <w:lang w:val="en-US" w:eastAsia="zh-CN" w:bidi="ar"/>
        </w:rPr>
        <w:t xml:space="preserve">14.03-15.05.2022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▪ recenzarea prin efectuare interviu de către recenzor, în teren: </w:t>
      </w:r>
      <w:r>
        <w:rPr>
          <w:rFonts w:hint="default" w:ascii="Times New Roman" w:hAnsi="Times New Roman" w:eastAsia="Calibri-Bold" w:cs="Times New Roman"/>
          <w:b/>
          <w:bCs/>
          <w:color w:val="548DD4"/>
          <w:kern w:val="0"/>
          <w:sz w:val="22"/>
          <w:szCs w:val="22"/>
          <w:lang w:val="en-US" w:eastAsia="zh-CN" w:bidi="ar"/>
        </w:rPr>
        <w:t xml:space="preserve">16.05-17.07.2022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4472C4"/>
          <w:kern w:val="0"/>
          <w:sz w:val="22"/>
          <w:szCs w:val="22"/>
          <w:lang w:val="en-US" w:eastAsia="zh-CN" w:bidi="ar"/>
        </w:rPr>
        <w:t xml:space="preserve">LOCUL DE DESFĂȘURARE A ACTIVITĂȚII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➢ Pe teren, în limitele administrative ale localității _ _ (</w:t>
      </w:r>
      <w:r>
        <w:rPr>
          <w:rFonts w:hint="default" w:ascii="Times New Roman" w:hAnsi="Times New Roman" w:eastAsia="Calibri-Italic" w:cs="Times New Roman"/>
          <w:i/>
          <w:iCs/>
          <w:color w:val="4472C4"/>
          <w:kern w:val="0"/>
          <w:sz w:val="22"/>
          <w:szCs w:val="22"/>
          <w:lang w:val="en-US" w:eastAsia="zh-CN" w:bidi="ar"/>
        </w:rPr>
        <w:t>recenzori, recenzori-șefi și coordonator la nivel de UAT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) _ _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In spațiul amenajat de către UAT în vederea autorecenzării (pentru recenzorii ARA)_ _ _ _ _ _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4472C4"/>
          <w:kern w:val="0"/>
          <w:sz w:val="22"/>
          <w:szCs w:val="22"/>
          <w:lang w:val="en-US" w:eastAsia="zh-CN" w:bidi="ar"/>
        </w:rPr>
        <w:t xml:space="preserve">CONDIȚII privind CONTRACTAREA SERVICIILOR: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Vârsta minimă de 18 ani împliniți la data selecției – </w:t>
      </w:r>
      <w:r>
        <w:rPr>
          <w:rFonts w:hint="default" w:ascii="Times New Roman" w:hAnsi="Times New Roman" w:eastAsia="Calibri-Italic" w:cs="Times New Roman"/>
          <w:i/>
          <w:iCs/>
          <w:color w:val="2F5496"/>
          <w:kern w:val="0"/>
          <w:sz w:val="22"/>
          <w:szCs w:val="22"/>
          <w:lang w:val="en-US" w:eastAsia="zh-CN" w:bidi="ar"/>
        </w:rPr>
        <w:t>condiție eliminatorie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Minim studii medii absolvite (diplomă absolvent liceu) - </w:t>
      </w:r>
      <w:r>
        <w:rPr>
          <w:rFonts w:hint="default" w:ascii="Times New Roman" w:hAnsi="Times New Roman" w:eastAsia="Calibri-Italic" w:cs="Times New Roman"/>
          <w:i/>
          <w:iCs/>
          <w:color w:val="2F5496"/>
          <w:kern w:val="0"/>
          <w:sz w:val="22"/>
          <w:szCs w:val="22"/>
          <w:lang w:val="en-US" w:eastAsia="zh-CN" w:bidi="ar"/>
        </w:rPr>
        <w:t>condiție eliminatorie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Să nu aibă cazier judiciar - </w:t>
      </w:r>
      <w:r>
        <w:rPr>
          <w:rFonts w:hint="default" w:ascii="Times New Roman" w:hAnsi="Times New Roman" w:eastAsia="Calibri-Italic" w:cs="Times New Roman"/>
          <w:i/>
          <w:iCs/>
          <w:color w:val="2F5496"/>
          <w:kern w:val="0"/>
          <w:sz w:val="22"/>
          <w:szCs w:val="22"/>
          <w:lang w:val="en-US" w:eastAsia="zh-CN" w:bidi="ar"/>
        </w:rPr>
        <w:t>condiție eliminatorie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Să dețină cunoștințe de utilizare a unei tablete;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Abilitatea de a comunica într-o manieră civilizată; capacitatea de a stabili contacte inter-personale, de a fi cordial, plăcut, metodic şi riguros;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Să dispună de un telefon mobil pe care să-l utilizeze pentru comunicare;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Rezistenţă la stres şi lucru sub presiune;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În zonele/comunitățile cu populaţie de altă etnie decât cea română, cunoaşterea şi a limbii acelei etnii şi a specificului etniei respective reprezintă un avantaj în desfăşurarea muncii sale pe teren;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Expertiza în domeniul statisticii, al administrației publice, experiența de operator statistic statistic sau ca personal RGA (recensământul general agricol), reprezintă un avantaj.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4472C4"/>
          <w:kern w:val="0"/>
          <w:sz w:val="22"/>
          <w:szCs w:val="22"/>
          <w:lang w:val="en-US" w:eastAsia="zh-CN" w:bidi="ar"/>
        </w:rPr>
        <w:t xml:space="preserve">ATRIBUȚIILE PERSONALULUI DE RECENSĂMÂNT: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conform 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4472C4"/>
          <w:kern w:val="0"/>
          <w:sz w:val="22"/>
          <w:szCs w:val="22"/>
          <w:lang w:val="en-US" w:eastAsia="zh-CN" w:bidi="ar"/>
        </w:rPr>
        <w:t xml:space="preserve">CONDIȚII SPECIFICE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Muncă pe teren;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➢ Disponibilitate de a lucra în program prelungit, în medie 8 ore pe zi (până la sfârşitul zilei);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➢ Disponibilitate de a lucra în weekend (sâmbătă şi /sau duminică)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PRIMAR,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ZATYKO JACINT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ro-RO"/>
        </w:rPr>
      </w:pPr>
    </w:p>
    <w:p>
      <w:pPr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NR.411/10.02.2022</w:t>
      </w:r>
      <w:bookmarkStart w:id="0" w:name="_GoBack"/>
      <w:bookmarkEnd w:id="0"/>
    </w:p>
    <w:sectPr>
      <w:pgSz w:w="11906" w:h="16838"/>
      <w:pgMar w:top="1040" w:right="11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B1ADE"/>
    <w:rsid w:val="287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2022-02-16T08:22:00Z</dcterms:created>
  <dc:creator>maria.mela</dc:creator>
  <cp:lastModifiedBy>maria.mela</cp:lastModifiedBy>
  <dcterms:modified xsi:type="dcterms:W3CDTF">2022-02-16T09:13:16Z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A29CB3E8659D46EAAF1C78A4E4F0A848</vt:lpwstr>
  </property>
</Properties>
</file>