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7E580" w14:textId="77777777" w:rsidR="00490D7A" w:rsidRPr="000B48B7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B48B7">
        <w:rPr>
          <w:rFonts w:ascii="Times New Roman" w:hAnsi="Times New Roman" w:cs="Times New Roman"/>
          <w:sz w:val="24"/>
          <w:szCs w:val="24"/>
        </w:rPr>
        <w:t>ROMÂNIA</w:t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  <w:t xml:space="preserve">ANEXĂ LA H.C.L.NR.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0B48B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B48B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B48B7">
        <w:rPr>
          <w:rFonts w:ascii="Times New Roman" w:hAnsi="Times New Roman" w:cs="Times New Roman"/>
          <w:sz w:val="24"/>
          <w:szCs w:val="24"/>
        </w:rPr>
        <w:t>.2024</w:t>
      </w:r>
    </w:p>
    <w:p w14:paraId="0E6C190C" w14:textId="77777777" w:rsidR="00490D7A" w:rsidRPr="000B48B7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B48B7">
        <w:rPr>
          <w:rFonts w:ascii="Times New Roman" w:hAnsi="Times New Roman" w:cs="Times New Roman"/>
          <w:sz w:val="24"/>
          <w:szCs w:val="24"/>
        </w:rPr>
        <w:t>JUDEȚUL CLUJ</w:t>
      </w:r>
    </w:p>
    <w:p w14:paraId="6409A804" w14:textId="77777777" w:rsidR="00490D7A" w:rsidRPr="000B48B7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B48B7">
        <w:rPr>
          <w:rFonts w:ascii="Times New Roman" w:hAnsi="Times New Roman" w:cs="Times New Roman"/>
          <w:sz w:val="24"/>
          <w:szCs w:val="24"/>
        </w:rPr>
        <w:t>COMUNA VALEA IERII</w:t>
      </w:r>
    </w:p>
    <w:p w14:paraId="617F864E" w14:textId="77777777" w:rsidR="00490D7A" w:rsidRPr="000B48B7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B48B7">
        <w:rPr>
          <w:rFonts w:ascii="Times New Roman" w:hAnsi="Times New Roman" w:cs="Times New Roman"/>
          <w:sz w:val="24"/>
          <w:szCs w:val="24"/>
        </w:rPr>
        <w:t>CONSILIUL LOCAL</w:t>
      </w:r>
    </w:p>
    <w:p w14:paraId="74504AE7" w14:textId="77777777" w:rsidR="00490D7A" w:rsidRPr="000B48B7" w:rsidRDefault="00490D7A" w:rsidP="00490D7A">
      <w:pPr>
        <w:spacing w:line="259" w:lineRule="auto"/>
        <w:rPr>
          <w:rFonts w:ascii="Times New Roman" w:hAnsi="Times New Roman"/>
          <w:bCs/>
          <w:noProof/>
          <w:sz w:val="24"/>
          <w:szCs w:val="24"/>
        </w:rPr>
      </w:pPr>
    </w:p>
    <w:p w14:paraId="475687B0" w14:textId="77777777" w:rsidR="00490D7A" w:rsidRPr="000B48B7" w:rsidRDefault="00490D7A" w:rsidP="00490D7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bookmarkStart w:id="0" w:name="_Hlk113961107"/>
      <w:r w:rsidRPr="000B48B7">
        <w:rPr>
          <w:rFonts w:ascii="Times New Roman" w:hAnsi="Times New Roman"/>
          <w:b/>
          <w:noProof/>
          <w:sz w:val="24"/>
          <w:szCs w:val="24"/>
          <w:u w:val="single"/>
        </w:rPr>
        <w:t>Lista suplimentară a consumatorilor – persoane fizice</w:t>
      </w:r>
    </w:p>
    <w:p w14:paraId="5DA049DF" w14:textId="77777777" w:rsidR="00490D7A" w:rsidRPr="000B48B7" w:rsidRDefault="00490D7A" w:rsidP="00490D7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B48B7">
        <w:rPr>
          <w:rFonts w:ascii="Times New Roman" w:hAnsi="Times New Roman"/>
          <w:b/>
          <w:noProof/>
          <w:sz w:val="24"/>
          <w:szCs w:val="24"/>
        </w:rPr>
        <w:t>care au domiciliul stabil și locuiesc efectiv în comuna VALEA IERII</w:t>
      </w:r>
    </w:p>
    <w:p w14:paraId="693ECF2B" w14:textId="77777777" w:rsidR="00490D7A" w:rsidRPr="000B48B7" w:rsidRDefault="00490D7A" w:rsidP="00490D7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B48B7">
        <w:rPr>
          <w:rFonts w:ascii="Times New Roman" w:hAnsi="Times New Roman"/>
          <w:b/>
          <w:noProof/>
          <w:sz w:val="24"/>
          <w:szCs w:val="24"/>
        </w:rPr>
        <w:t>și care beneficiază de reducerea cu 50% a preţului final al energiei electrice</w:t>
      </w:r>
    </w:p>
    <w:p w14:paraId="299E98B0" w14:textId="77777777" w:rsidR="00490D7A" w:rsidRPr="000B48B7" w:rsidRDefault="00490D7A" w:rsidP="00490D7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B48B7">
        <w:rPr>
          <w:rFonts w:ascii="Times New Roman" w:hAnsi="Times New Roman"/>
          <w:b/>
          <w:noProof/>
          <w:sz w:val="24"/>
          <w:szCs w:val="24"/>
        </w:rPr>
        <w:t xml:space="preserve"> în temeiul art.8 alin. (4) din Ordonanța Guvernului  nr. 27/1996, </w:t>
      </w:r>
      <w:r w:rsidRPr="000B48B7">
        <w:rPr>
          <w:rFonts w:ascii="Times New Roman" w:hAnsi="Times New Roman"/>
          <w:b/>
          <w:bCs/>
          <w:noProof/>
          <w:sz w:val="24"/>
          <w:szCs w:val="24"/>
        </w:rPr>
        <w:t>cu modificările și completările ulterioare</w:t>
      </w:r>
      <w:r w:rsidRPr="000B48B7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bookmarkEnd w:id="0"/>
    <w:p w14:paraId="44545946" w14:textId="77777777" w:rsidR="00490D7A" w:rsidRPr="00445592" w:rsidRDefault="00490D7A" w:rsidP="00490D7A">
      <w:pPr>
        <w:spacing w:after="0" w:line="240" w:lineRule="auto"/>
        <w:ind w:firstLine="720"/>
        <w:jc w:val="both"/>
        <w:rPr>
          <w:rFonts w:ascii="Arial Narrow" w:hAnsi="Arial Narrow"/>
          <w:bCs/>
          <w:noProof/>
          <w:sz w:val="24"/>
          <w:szCs w:val="24"/>
        </w:rPr>
      </w:pPr>
    </w:p>
    <w:p w14:paraId="72F1BB40" w14:textId="77777777" w:rsidR="00490D7A" w:rsidRPr="00445592" w:rsidRDefault="00490D7A" w:rsidP="00490D7A">
      <w:pPr>
        <w:spacing w:after="0" w:line="240" w:lineRule="auto"/>
        <w:ind w:firstLine="720"/>
        <w:jc w:val="both"/>
        <w:rPr>
          <w:rFonts w:ascii="Arial Narrow" w:hAnsi="Arial Narrow"/>
          <w:bCs/>
          <w:noProof/>
          <w:sz w:val="24"/>
          <w:szCs w:val="24"/>
        </w:rPr>
      </w:pPr>
      <w:r w:rsidRPr="00445592">
        <w:rPr>
          <w:rFonts w:ascii="Arial Narrow" w:hAnsi="Arial Narrow"/>
          <w:bCs/>
          <w:noProof/>
          <w:sz w:val="24"/>
          <w:szCs w:val="24"/>
        </w:rPr>
        <w:tab/>
        <w:t xml:space="preserve">          </w:t>
      </w:r>
      <w:r w:rsidRPr="00445592">
        <w:rPr>
          <w:rFonts w:ascii="Arial Narrow" w:hAnsi="Arial Narrow"/>
          <w:bCs/>
          <w:noProof/>
          <w:sz w:val="24"/>
          <w:szCs w:val="24"/>
        </w:rPr>
        <w:tab/>
      </w:r>
      <w:r w:rsidRPr="00445592">
        <w:rPr>
          <w:rFonts w:ascii="Arial Narrow" w:hAnsi="Arial Narrow"/>
          <w:bCs/>
          <w:noProof/>
          <w:sz w:val="24"/>
          <w:szCs w:val="24"/>
        </w:rPr>
        <w:tab/>
      </w:r>
      <w:bookmarkStart w:id="1" w:name="_Hlk75260827"/>
      <w:r w:rsidRPr="00445592">
        <w:rPr>
          <w:rFonts w:ascii="Arial Narrow" w:hAnsi="Arial Narrow"/>
          <w:bCs/>
          <w:noProof/>
          <w:sz w:val="24"/>
          <w:szCs w:val="24"/>
        </w:rPr>
        <w:t xml:space="preserve">                         </w:t>
      </w:r>
    </w:p>
    <w:tbl>
      <w:tblPr>
        <w:tblW w:w="13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638"/>
        <w:gridCol w:w="1436"/>
        <w:gridCol w:w="1255"/>
        <w:gridCol w:w="1179"/>
        <w:gridCol w:w="1427"/>
        <w:gridCol w:w="1264"/>
        <w:gridCol w:w="1858"/>
        <w:gridCol w:w="1728"/>
        <w:gridCol w:w="1499"/>
      </w:tblGrid>
      <w:tr w:rsidR="00490D7A" w:rsidRPr="00B25F7E" w14:paraId="43B4E81F" w14:textId="77777777" w:rsidTr="005356BA">
        <w:trPr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EA98AE0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Nr</w:t>
            </w:r>
          </w:p>
          <w:p w14:paraId="09417A56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crt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FFEE93E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Numele si prenumele solicitantului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146CB9C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CNP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3FE0293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Carte de identitate Seria si nr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B5B89C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Adresa de domiciliu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0783893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Adresa de consum energie electrica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F1F3BA3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Furnizorul de energie electrica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C3FCD0E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NLC/COD CLIENT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AA810E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Nr de inregistrare a cererii si a declaratiei  </w:t>
            </w:r>
          </w:p>
        </w:tc>
        <w:tc>
          <w:tcPr>
            <w:tcW w:w="1499" w:type="dxa"/>
          </w:tcPr>
          <w:p w14:paraId="1625D04D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Nume și prenume titular factură</w:t>
            </w:r>
          </w:p>
        </w:tc>
      </w:tr>
      <w:tr w:rsidR="00490D7A" w:rsidRPr="00B25F7E" w14:paraId="49944B4A" w14:textId="77777777" w:rsidTr="005356BA">
        <w:trPr>
          <w:jc w:val="center"/>
        </w:trPr>
        <w:tc>
          <w:tcPr>
            <w:tcW w:w="523" w:type="dxa"/>
          </w:tcPr>
          <w:p w14:paraId="0E39D86A" w14:textId="77777777" w:rsidR="00490D7A" w:rsidRPr="000B48B7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5C30043E" w14:textId="77777777" w:rsidR="00490D7A" w:rsidRPr="000B48B7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Popa-Luca Stefan-Matei</w:t>
            </w:r>
          </w:p>
        </w:tc>
        <w:tc>
          <w:tcPr>
            <w:tcW w:w="1436" w:type="dxa"/>
          </w:tcPr>
          <w:p w14:paraId="391F9F08" w14:textId="244D9F00" w:rsidR="00490D7A" w:rsidRPr="000B48B7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14:paraId="0D24CDF3" w14:textId="5F118823" w:rsidR="00490D7A" w:rsidRPr="000B48B7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</w:tcPr>
          <w:p w14:paraId="57FDA729" w14:textId="77777777" w:rsidR="00490D7A" w:rsidRPr="000B48B7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Valea Ierii, sat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Plopi</w:t>
            </w: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 nr. 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22 C</w:t>
            </w:r>
          </w:p>
        </w:tc>
        <w:tc>
          <w:tcPr>
            <w:tcW w:w="1427" w:type="dxa"/>
          </w:tcPr>
          <w:p w14:paraId="3902BF77" w14:textId="538BED0D" w:rsidR="00490D7A" w:rsidRPr="000B48B7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Valea Ierii, sat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Plopi</w:t>
            </w: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, </w:t>
            </w:r>
          </w:p>
        </w:tc>
        <w:tc>
          <w:tcPr>
            <w:tcW w:w="1264" w:type="dxa"/>
          </w:tcPr>
          <w:p w14:paraId="3977FD77" w14:textId="77777777" w:rsidR="00490D7A" w:rsidRPr="000B48B7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>Electrica Furnizare SA</w:t>
            </w:r>
          </w:p>
        </w:tc>
        <w:tc>
          <w:tcPr>
            <w:tcW w:w="1858" w:type="dxa"/>
          </w:tcPr>
          <w:p w14:paraId="4B4391C6" w14:textId="77777777" w:rsidR="00490D7A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color w:val="FF0000"/>
                <w:sz w:val="20"/>
                <w:szCs w:val="20"/>
              </w:rPr>
              <w:t xml:space="preserve"> </w:t>
            </w: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7002165475/</w:t>
            </w:r>
          </w:p>
          <w:p w14:paraId="7A3C4712" w14:textId="77777777" w:rsidR="00490D7A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9002851563</w:t>
            </w:r>
          </w:p>
          <w:p w14:paraId="757F7E30" w14:textId="77777777" w:rsidR="00490D7A" w:rsidRPr="000B48B7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726" w:type="dxa"/>
          </w:tcPr>
          <w:p w14:paraId="3718F2FF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3650/4/11.06.2024 </w:t>
            </w:r>
          </w:p>
        </w:tc>
        <w:tc>
          <w:tcPr>
            <w:tcW w:w="1499" w:type="dxa"/>
          </w:tcPr>
          <w:p w14:paraId="532EE858" w14:textId="77777777" w:rsidR="00490D7A" w:rsidRPr="000B48B7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Popa-Luca Ștefan-Matei </w:t>
            </w:r>
          </w:p>
        </w:tc>
      </w:tr>
      <w:tr w:rsidR="00490D7A" w:rsidRPr="00B25F7E" w14:paraId="40D0B6BC" w14:textId="77777777" w:rsidTr="005356BA">
        <w:trPr>
          <w:jc w:val="center"/>
        </w:trPr>
        <w:tc>
          <w:tcPr>
            <w:tcW w:w="523" w:type="dxa"/>
          </w:tcPr>
          <w:p w14:paraId="59192F1F" w14:textId="77777777" w:rsidR="00490D7A" w:rsidRPr="00B25F7E" w:rsidRDefault="00490D7A" w:rsidP="005356BA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14:paraId="36319EEA" w14:textId="77777777" w:rsidR="00490D7A" w:rsidRPr="00EE59D9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Marc Eugen</w:t>
            </w:r>
          </w:p>
        </w:tc>
        <w:tc>
          <w:tcPr>
            <w:tcW w:w="1436" w:type="dxa"/>
          </w:tcPr>
          <w:p w14:paraId="28AA4B01" w14:textId="4E84FE03" w:rsidR="00490D7A" w:rsidRPr="00B25F7E" w:rsidRDefault="00490D7A" w:rsidP="005356BA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255" w:type="dxa"/>
          </w:tcPr>
          <w:p w14:paraId="280C3098" w14:textId="3EA098C2" w:rsidR="00490D7A" w:rsidRPr="00B25F7E" w:rsidRDefault="00490D7A" w:rsidP="005356BA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179" w:type="dxa"/>
          </w:tcPr>
          <w:p w14:paraId="76B0F8C7" w14:textId="77777777" w:rsidR="00490D7A" w:rsidRPr="00EE59D9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E59D9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Ierii, nr.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90</w:t>
            </w:r>
          </w:p>
        </w:tc>
        <w:tc>
          <w:tcPr>
            <w:tcW w:w="1427" w:type="dxa"/>
          </w:tcPr>
          <w:p w14:paraId="7E44E805" w14:textId="32110F7D" w:rsidR="00490D7A" w:rsidRPr="00B25F7E" w:rsidRDefault="00490D7A" w:rsidP="005356BA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E59D9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Valea Ierii, sat Valea Ierii, </w:t>
            </w:r>
          </w:p>
        </w:tc>
        <w:tc>
          <w:tcPr>
            <w:tcW w:w="1264" w:type="dxa"/>
          </w:tcPr>
          <w:p w14:paraId="3486003A" w14:textId="77777777" w:rsidR="00490D7A" w:rsidRPr="00EE59D9" w:rsidRDefault="00490D7A" w:rsidP="005356B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E59D9">
              <w:rPr>
                <w:rFonts w:ascii="Times New Roman" w:hAnsi="Times New Roman"/>
                <w:bCs/>
                <w:noProof/>
                <w:sz w:val="20"/>
                <w:szCs w:val="20"/>
              </w:rPr>
              <w:t>Electrica Furnizare SA</w:t>
            </w:r>
          </w:p>
        </w:tc>
        <w:tc>
          <w:tcPr>
            <w:tcW w:w="1858" w:type="dxa"/>
          </w:tcPr>
          <w:p w14:paraId="13C38704" w14:textId="77777777" w:rsidR="00490D7A" w:rsidRDefault="00490D7A" w:rsidP="005356BA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7000238249/</w:t>
            </w:r>
          </w:p>
          <w:p w14:paraId="4F1F650A" w14:textId="77777777" w:rsidR="00490D7A" w:rsidRPr="00B25F7E" w:rsidRDefault="00490D7A" w:rsidP="005356BA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9001437273</w:t>
            </w:r>
          </w:p>
        </w:tc>
        <w:tc>
          <w:tcPr>
            <w:tcW w:w="1726" w:type="dxa"/>
          </w:tcPr>
          <w:p w14:paraId="02742081" w14:textId="77777777" w:rsidR="00490D7A" w:rsidRPr="00B25F7E" w:rsidRDefault="00490D7A" w:rsidP="005356BA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5069/5/30.08.2024</w:t>
            </w:r>
          </w:p>
        </w:tc>
        <w:tc>
          <w:tcPr>
            <w:tcW w:w="1499" w:type="dxa"/>
          </w:tcPr>
          <w:p w14:paraId="3C0FAF9C" w14:textId="77777777" w:rsidR="00490D7A" w:rsidRPr="00EE59D9" w:rsidRDefault="00490D7A" w:rsidP="005356B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Marc Eugen</w:t>
            </w:r>
          </w:p>
        </w:tc>
      </w:tr>
    </w:tbl>
    <w:bookmarkEnd w:id="1"/>
    <w:p w14:paraId="21FF2A95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5115944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159A55F4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Președinte de ședință,                                                                  Secretar general,</w:t>
      </w:r>
    </w:p>
    <w:p w14:paraId="5CE039B8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Constantin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Culda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Nelia</w:t>
      </w:r>
      <w:proofErr w:type="spellEnd"/>
      <w:r>
        <w:rPr>
          <w:rFonts w:ascii="Times New Roman" w:hAnsi="Times New Roman" w:cs="Times New Roman"/>
          <w:sz w:val="24"/>
          <w:szCs w:val="24"/>
        </w:rPr>
        <w:t>-Crenguța Mariș</w:t>
      </w:r>
    </w:p>
    <w:p w14:paraId="21133E02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A3E975C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E418CF2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3C908BD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126118EC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205DC8B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5EA8CED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22D1E11" w14:textId="77777777" w:rsidR="00490D7A" w:rsidRDefault="00490D7A" w:rsidP="00490D7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C4D93A7" w14:textId="77777777" w:rsidR="0013011E" w:rsidRDefault="0013011E"/>
    <w:sectPr w:rsidR="0013011E" w:rsidSect="00490D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5D"/>
    <w:rsid w:val="0013011E"/>
    <w:rsid w:val="001C70D0"/>
    <w:rsid w:val="0025525D"/>
    <w:rsid w:val="00490D7A"/>
    <w:rsid w:val="005277E1"/>
    <w:rsid w:val="00C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365E"/>
  <w15:chartTrackingRefBased/>
  <w15:docId w15:val="{28626EAE-C277-47A1-BB12-4549FD88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7A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90D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2024-09-29T05:25:00Z</dcterms:created>
  <dcterms:modified xsi:type="dcterms:W3CDTF">2024-09-29T05:27:00Z</dcterms:modified>
</cp:coreProperties>
</file>