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204F" w14:textId="08A81283" w:rsidR="00672CF1" w:rsidRDefault="00672CF1" w:rsidP="00672CF1">
      <w:pPr>
        <w:spacing w:line="276" w:lineRule="auto"/>
        <w:rPr>
          <w:rFonts w:ascii="Arial" w:eastAsia="Trebuchet MS" w:hAnsi="Arial" w:cs="Arial"/>
          <w:b/>
          <w:sz w:val="22"/>
          <w:szCs w:val="22"/>
        </w:rPr>
      </w:pPr>
      <w:r>
        <w:rPr>
          <w:rFonts w:ascii="Arial" w:eastAsia="Trebuchet MS" w:hAnsi="Arial" w:cs="Arial"/>
          <w:b/>
          <w:sz w:val="22"/>
          <w:szCs w:val="22"/>
        </w:rPr>
        <w:t>CONSILIUL LOCAL VALEA IERII</w:t>
      </w:r>
    </w:p>
    <w:p w14:paraId="22C86710" w14:textId="77777777" w:rsidR="00E32A36" w:rsidRDefault="00E32A36" w:rsidP="00672CF1">
      <w:pPr>
        <w:spacing w:line="276" w:lineRule="auto"/>
        <w:rPr>
          <w:rFonts w:ascii="Arial" w:eastAsia="Trebuchet MS" w:hAnsi="Arial" w:cs="Arial"/>
          <w:b/>
          <w:sz w:val="22"/>
          <w:szCs w:val="22"/>
        </w:rPr>
      </w:pPr>
    </w:p>
    <w:p w14:paraId="00000030" w14:textId="0A6A8631" w:rsidR="00087B4A" w:rsidRPr="00DD0305" w:rsidRDefault="00541B59" w:rsidP="00E32A36">
      <w:pPr>
        <w:spacing w:line="276" w:lineRule="auto"/>
        <w:jc w:val="center"/>
        <w:rPr>
          <w:rFonts w:ascii="Arial" w:eastAsia="Trebuchet MS" w:hAnsi="Arial" w:cs="Arial"/>
          <w:b/>
          <w:sz w:val="22"/>
          <w:szCs w:val="22"/>
        </w:rPr>
      </w:pPr>
      <w:r w:rsidRPr="00DD0305">
        <w:rPr>
          <w:rFonts w:ascii="Arial" w:eastAsia="Trebuchet MS" w:hAnsi="Arial" w:cs="Arial"/>
          <w:b/>
          <w:sz w:val="22"/>
          <w:szCs w:val="22"/>
        </w:rPr>
        <w:t>ANEX</w:t>
      </w:r>
      <w:r w:rsidR="00E32A36">
        <w:rPr>
          <w:rFonts w:ascii="Arial" w:eastAsia="Trebuchet MS" w:hAnsi="Arial" w:cs="Arial"/>
          <w:b/>
          <w:sz w:val="22"/>
          <w:szCs w:val="22"/>
        </w:rPr>
        <w:t>A NR.1 la H.C.L.nr.31/05.05.2023</w:t>
      </w:r>
    </w:p>
    <w:p w14:paraId="00000031" w14:textId="77777777" w:rsidR="00087B4A" w:rsidRPr="00DD0305" w:rsidRDefault="00087B4A">
      <w:pPr>
        <w:spacing w:line="276" w:lineRule="auto"/>
        <w:jc w:val="right"/>
        <w:rPr>
          <w:rFonts w:ascii="Arial" w:eastAsia="Trebuchet MS" w:hAnsi="Arial" w:cs="Arial"/>
          <w:sz w:val="22"/>
          <w:szCs w:val="22"/>
        </w:rPr>
      </w:pPr>
    </w:p>
    <w:p w14:paraId="00000032" w14:textId="77777777" w:rsidR="00087B4A" w:rsidRPr="00DD0305" w:rsidRDefault="00541B59">
      <w:pPr>
        <w:spacing w:line="276" w:lineRule="auto"/>
        <w:jc w:val="center"/>
        <w:rPr>
          <w:rFonts w:ascii="Arial" w:eastAsia="Trebuchet MS" w:hAnsi="Arial" w:cs="Arial"/>
          <w:b/>
          <w:sz w:val="22"/>
          <w:szCs w:val="22"/>
          <w:highlight w:val="white"/>
        </w:rPr>
      </w:pPr>
      <w:r w:rsidRPr="00DD0305">
        <w:rPr>
          <w:rFonts w:ascii="Arial" w:eastAsia="Trebuchet MS" w:hAnsi="Arial" w:cs="Arial"/>
          <w:b/>
          <w:sz w:val="22"/>
          <w:szCs w:val="22"/>
          <w:highlight w:val="white"/>
        </w:rPr>
        <w:t>PRIVIND DESCRIEREA SUMARĂ ȘI INDICATORII TEHNICO-ECONOMICI AI OBIECTIVULUI DE INVESTIŢII</w:t>
      </w:r>
    </w:p>
    <w:p w14:paraId="00000033" w14:textId="7C02B951" w:rsidR="00087B4A" w:rsidRPr="00304058" w:rsidRDefault="00541B59">
      <w:pPr>
        <w:spacing w:line="276" w:lineRule="auto"/>
        <w:jc w:val="center"/>
        <w:rPr>
          <w:rFonts w:ascii="Arial" w:eastAsia="Trebuchet MS" w:hAnsi="Arial" w:cs="Arial"/>
          <w:b/>
          <w:sz w:val="22"/>
          <w:szCs w:val="22"/>
          <w:u w:val="single"/>
        </w:rPr>
      </w:pPr>
      <w:r w:rsidRPr="00304058">
        <w:rPr>
          <w:rFonts w:ascii="Arial" w:eastAsia="Trebuchet MS" w:hAnsi="Arial" w:cs="Arial"/>
          <w:b/>
          <w:sz w:val="22"/>
          <w:szCs w:val="22"/>
        </w:rPr>
        <w:t xml:space="preserve">Faza: SF/ DALI – </w:t>
      </w:r>
      <w:r w:rsidR="00F560BB" w:rsidRPr="00304058">
        <w:rPr>
          <w:rFonts w:ascii="Arial" w:eastAsia="Trebuchet MS" w:hAnsi="Arial" w:cs="Arial"/>
          <w:b/>
          <w:sz w:val="22"/>
          <w:szCs w:val="22"/>
        </w:rPr>
        <w:t>„</w:t>
      </w:r>
      <w:r w:rsidR="00F560BB" w:rsidRPr="00304058">
        <w:rPr>
          <w:rFonts w:ascii="Arial" w:eastAsia="Trebuchet MS" w:hAnsi="Arial" w:cs="Arial"/>
          <w:b/>
          <w:i/>
          <w:sz w:val="22"/>
          <w:szCs w:val="22"/>
        </w:rPr>
        <w:t>Creșterea eficienței energetice a infrastructurii de iluminat public în Comuna Valea Ierii, Județul Cluj”</w:t>
      </w:r>
    </w:p>
    <w:p w14:paraId="00000034" w14:textId="77777777" w:rsidR="00087B4A" w:rsidRPr="00304058" w:rsidRDefault="00087B4A">
      <w:pPr>
        <w:spacing w:line="276" w:lineRule="auto"/>
        <w:rPr>
          <w:rFonts w:ascii="Arial" w:eastAsia="Trebuchet MS" w:hAnsi="Arial" w:cs="Arial"/>
          <w:b/>
          <w:sz w:val="22"/>
          <w:szCs w:val="22"/>
          <w:u w:val="single"/>
        </w:rPr>
      </w:pPr>
    </w:p>
    <w:p w14:paraId="00000035" w14:textId="0214046E" w:rsidR="00087B4A" w:rsidRPr="00304058" w:rsidRDefault="00541B59">
      <w:pPr>
        <w:pBdr>
          <w:top w:val="nil"/>
          <w:left w:val="nil"/>
          <w:bottom w:val="nil"/>
          <w:right w:val="nil"/>
          <w:between w:val="nil"/>
        </w:pBdr>
        <w:spacing w:line="276" w:lineRule="auto"/>
        <w:ind w:firstLine="6"/>
        <w:rPr>
          <w:rFonts w:ascii="Arial" w:eastAsia="Trebuchet MS" w:hAnsi="Arial" w:cs="Arial"/>
          <w:b/>
          <w:color w:val="000000"/>
          <w:sz w:val="22"/>
          <w:szCs w:val="22"/>
        </w:rPr>
      </w:pPr>
      <w:r w:rsidRPr="00304058">
        <w:rPr>
          <w:rFonts w:ascii="Arial" w:eastAsia="Trebuchet MS" w:hAnsi="Arial" w:cs="Arial"/>
          <w:b/>
          <w:color w:val="000000"/>
          <w:sz w:val="22"/>
          <w:szCs w:val="22"/>
          <w:u w:val="single"/>
        </w:rPr>
        <w:t>ORDONATOR PRINCIPAL DE CREDITE:</w:t>
      </w:r>
      <w:r w:rsidRPr="00304058">
        <w:rPr>
          <w:rFonts w:ascii="Arial" w:eastAsia="Trebuchet MS" w:hAnsi="Arial" w:cs="Arial"/>
          <w:b/>
          <w:color w:val="000000"/>
          <w:sz w:val="22"/>
          <w:szCs w:val="22"/>
        </w:rPr>
        <w:t xml:space="preserve">  PRIMARUL </w:t>
      </w:r>
      <w:sdt>
        <w:sdtPr>
          <w:rPr>
            <w:rFonts w:ascii="Arial" w:hAnsi="Arial" w:cs="Arial"/>
            <w:sz w:val="22"/>
            <w:szCs w:val="22"/>
          </w:rPr>
          <w:tag w:val="goog_rdk_15"/>
          <w:id w:val="1441259981"/>
        </w:sdtPr>
        <w:sdtContent>
          <w:r w:rsidRPr="00304058">
            <w:rPr>
              <w:rFonts w:ascii="Arial" w:eastAsia="Arial" w:hAnsi="Arial" w:cs="Arial"/>
              <w:b/>
              <w:color w:val="000000"/>
              <w:sz w:val="22"/>
              <w:szCs w:val="22"/>
            </w:rPr>
            <w:t xml:space="preserve">COMUNEI </w:t>
          </w:r>
          <w:r w:rsidR="00F560BB" w:rsidRPr="00304058">
            <w:rPr>
              <w:rFonts w:ascii="Arial" w:eastAsia="Arial" w:hAnsi="Arial" w:cs="Arial"/>
              <w:b/>
              <w:color w:val="000000"/>
              <w:sz w:val="22"/>
              <w:szCs w:val="22"/>
            </w:rPr>
            <w:t>VALEA IERII</w:t>
          </w:r>
        </w:sdtContent>
      </w:sdt>
    </w:p>
    <w:p w14:paraId="00000036" w14:textId="35E2E690" w:rsidR="00087B4A" w:rsidRPr="00304058" w:rsidRDefault="00541B59">
      <w:pPr>
        <w:pBdr>
          <w:top w:val="nil"/>
          <w:left w:val="nil"/>
          <w:bottom w:val="nil"/>
          <w:right w:val="nil"/>
          <w:between w:val="nil"/>
        </w:pBdr>
        <w:spacing w:line="276" w:lineRule="auto"/>
        <w:ind w:firstLine="6"/>
        <w:rPr>
          <w:rFonts w:ascii="Arial" w:eastAsia="Trebuchet MS" w:hAnsi="Arial" w:cs="Arial"/>
          <w:color w:val="000000"/>
          <w:sz w:val="22"/>
          <w:szCs w:val="22"/>
        </w:rPr>
      </w:pPr>
      <w:r w:rsidRPr="00304058">
        <w:rPr>
          <w:rFonts w:ascii="Arial" w:eastAsia="Trebuchet MS" w:hAnsi="Arial" w:cs="Arial"/>
          <w:b/>
          <w:color w:val="000000"/>
          <w:sz w:val="22"/>
          <w:szCs w:val="22"/>
          <w:u w:val="single"/>
        </w:rPr>
        <w:t>AUTORITATE CONTRACTANTÃ:</w:t>
      </w:r>
      <w:r w:rsidRPr="00304058">
        <w:rPr>
          <w:rFonts w:ascii="Arial" w:eastAsia="Trebuchet MS" w:hAnsi="Arial" w:cs="Arial"/>
          <w:b/>
          <w:color w:val="000000"/>
          <w:sz w:val="22"/>
          <w:szCs w:val="22"/>
        </w:rPr>
        <w:t xml:space="preserve"> U.A.T. </w:t>
      </w:r>
      <w:sdt>
        <w:sdtPr>
          <w:rPr>
            <w:rFonts w:ascii="Arial" w:hAnsi="Arial" w:cs="Arial"/>
            <w:sz w:val="22"/>
            <w:szCs w:val="22"/>
          </w:rPr>
          <w:tag w:val="goog_rdk_16"/>
          <w:id w:val="-796142538"/>
        </w:sdtPr>
        <w:sdtContent>
          <w:r w:rsidRPr="00304058">
            <w:rPr>
              <w:rFonts w:ascii="Arial" w:eastAsia="Arial" w:hAnsi="Arial" w:cs="Arial"/>
              <w:b/>
              <w:color w:val="000000"/>
              <w:sz w:val="22"/>
              <w:szCs w:val="22"/>
            </w:rPr>
            <w:t xml:space="preserve">COMUNA </w:t>
          </w:r>
          <w:sdt>
            <w:sdtPr>
              <w:rPr>
                <w:rFonts w:ascii="Arial" w:hAnsi="Arial" w:cs="Arial"/>
                <w:sz w:val="22"/>
                <w:szCs w:val="22"/>
              </w:rPr>
              <w:tag w:val="goog_rdk_15"/>
              <w:id w:val="1388376629"/>
            </w:sdtPr>
            <w:sdtContent>
              <w:r w:rsidR="00F560BB" w:rsidRPr="00304058">
                <w:rPr>
                  <w:rFonts w:ascii="Arial" w:eastAsia="Arial" w:hAnsi="Arial" w:cs="Arial"/>
                  <w:b/>
                  <w:color w:val="000000"/>
                  <w:sz w:val="22"/>
                  <w:szCs w:val="22"/>
                </w:rPr>
                <w:t xml:space="preserve"> VALEA IERII</w:t>
              </w:r>
            </w:sdtContent>
          </w:sdt>
        </w:sdtContent>
      </w:sdt>
    </w:p>
    <w:p w14:paraId="00000037" w14:textId="6C12BA23" w:rsidR="00087B4A" w:rsidRPr="00304058" w:rsidRDefault="00541B59">
      <w:pPr>
        <w:spacing w:line="276" w:lineRule="auto"/>
        <w:jc w:val="both"/>
        <w:rPr>
          <w:rFonts w:ascii="Arial" w:eastAsia="Trebuchet MS" w:hAnsi="Arial" w:cs="Arial"/>
          <w:sz w:val="22"/>
          <w:szCs w:val="22"/>
        </w:rPr>
      </w:pPr>
      <w:r w:rsidRPr="00304058">
        <w:rPr>
          <w:rFonts w:ascii="Arial" w:eastAsia="Trebuchet MS" w:hAnsi="Arial" w:cs="Arial"/>
          <w:b/>
          <w:sz w:val="22"/>
          <w:szCs w:val="22"/>
          <w:u w:val="single"/>
        </w:rPr>
        <w:t>AMPLASAMENT:</w:t>
      </w:r>
      <w:r w:rsidRPr="00304058">
        <w:rPr>
          <w:rFonts w:ascii="Arial" w:eastAsia="Trebuchet MS" w:hAnsi="Arial" w:cs="Arial"/>
          <w:b/>
          <w:sz w:val="22"/>
          <w:szCs w:val="22"/>
        </w:rPr>
        <w:t xml:space="preserve">  </w:t>
      </w:r>
      <w:sdt>
        <w:sdtPr>
          <w:rPr>
            <w:rFonts w:ascii="Arial" w:hAnsi="Arial" w:cs="Arial"/>
            <w:sz w:val="22"/>
            <w:szCs w:val="22"/>
          </w:rPr>
          <w:tag w:val="goog_rdk_17"/>
          <w:id w:val="-1756272173"/>
        </w:sdtPr>
        <w:sdtContent>
          <w:r w:rsidRPr="00304058">
            <w:rPr>
              <w:rFonts w:ascii="Arial" w:eastAsia="Arial" w:hAnsi="Arial" w:cs="Arial"/>
              <w:b/>
              <w:sz w:val="22"/>
              <w:szCs w:val="22"/>
            </w:rPr>
            <w:t>COMUNA</w:t>
          </w:r>
          <w:r w:rsidR="00DD0305" w:rsidRPr="00304058">
            <w:rPr>
              <w:rFonts w:ascii="Arial" w:eastAsia="Arial" w:hAnsi="Arial" w:cs="Arial"/>
              <w:b/>
              <w:sz w:val="22"/>
              <w:szCs w:val="22"/>
            </w:rPr>
            <w:t xml:space="preserve"> </w:t>
          </w:r>
          <w:sdt>
            <w:sdtPr>
              <w:rPr>
                <w:rFonts w:ascii="Arial" w:hAnsi="Arial" w:cs="Arial"/>
                <w:sz w:val="22"/>
                <w:szCs w:val="22"/>
              </w:rPr>
              <w:tag w:val="goog_rdk_15"/>
              <w:id w:val="131688074"/>
            </w:sdtPr>
            <w:sdtContent>
              <w:r w:rsidR="00F560BB" w:rsidRPr="00304058">
                <w:rPr>
                  <w:rFonts w:ascii="Arial" w:eastAsia="Arial" w:hAnsi="Arial" w:cs="Arial"/>
                  <w:b/>
                  <w:color w:val="000000"/>
                  <w:sz w:val="22"/>
                  <w:szCs w:val="22"/>
                </w:rPr>
                <w:t>VALEA IERII</w:t>
              </w:r>
            </w:sdtContent>
          </w:sdt>
        </w:sdtContent>
      </w:sdt>
      <w:r w:rsidRPr="00304058">
        <w:rPr>
          <w:rFonts w:ascii="Arial" w:eastAsia="Trebuchet MS" w:hAnsi="Arial" w:cs="Arial"/>
          <w:b/>
          <w:sz w:val="22"/>
          <w:szCs w:val="22"/>
        </w:rPr>
        <w:t xml:space="preserve"> </w:t>
      </w:r>
    </w:p>
    <w:p w14:paraId="00000038" w14:textId="77777777" w:rsidR="00087B4A" w:rsidRPr="00DD0305" w:rsidRDefault="00087B4A">
      <w:pPr>
        <w:spacing w:line="276" w:lineRule="auto"/>
        <w:jc w:val="center"/>
        <w:rPr>
          <w:rFonts w:ascii="Arial" w:eastAsia="Trebuchet MS" w:hAnsi="Arial" w:cs="Arial"/>
          <w:b/>
          <w:sz w:val="22"/>
          <w:szCs w:val="22"/>
          <w:highlight w:val="white"/>
        </w:rPr>
      </w:pPr>
    </w:p>
    <w:p w14:paraId="00000039" w14:textId="77777777" w:rsidR="00087B4A" w:rsidRPr="00DD0305" w:rsidRDefault="00000000">
      <w:pPr>
        <w:spacing w:line="276" w:lineRule="auto"/>
        <w:jc w:val="center"/>
        <w:rPr>
          <w:rFonts w:ascii="Arial" w:eastAsia="Trebuchet MS" w:hAnsi="Arial" w:cs="Arial"/>
          <w:b/>
          <w:sz w:val="22"/>
          <w:szCs w:val="22"/>
          <w:highlight w:val="white"/>
        </w:rPr>
      </w:pPr>
      <w:sdt>
        <w:sdtPr>
          <w:rPr>
            <w:rFonts w:ascii="Arial" w:hAnsi="Arial" w:cs="Arial"/>
            <w:sz w:val="22"/>
            <w:szCs w:val="22"/>
          </w:rPr>
          <w:tag w:val="goog_rdk_18"/>
          <w:id w:val="551195638"/>
        </w:sdtPr>
        <w:sdtContent>
          <w:r w:rsidR="00541B59" w:rsidRPr="00DD0305">
            <w:rPr>
              <w:rFonts w:ascii="Arial" w:eastAsia="Arial" w:hAnsi="Arial" w:cs="Arial"/>
              <w:b/>
              <w:sz w:val="22"/>
              <w:szCs w:val="22"/>
              <w:highlight w:val="white"/>
              <w:u w:val="single"/>
            </w:rPr>
            <w:t>PRINCIPALII INDICATORI TEHNICO–ECONOMICI AFERENȚI INVESTIȚIEI</w:t>
          </w:r>
        </w:sdtContent>
      </w:sdt>
    </w:p>
    <w:p w14:paraId="0000003A" w14:textId="77777777" w:rsidR="00087B4A" w:rsidRPr="00DD0305" w:rsidRDefault="00087B4A">
      <w:pPr>
        <w:spacing w:line="276" w:lineRule="auto"/>
        <w:jc w:val="both"/>
        <w:rPr>
          <w:rFonts w:ascii="Arial" w:eastAsia="Trebuchet MS" w:hAnsi="Arial" w:cs="Arial"/>
          <w:b/>
          <w:sz w:val="22"/>
          <w:szCs w:val="22"/>
          <w:highlight w:val="white"/>
        </w:rPr>
      </w:pPr>
    </w:p>
    <w:p w14:paraId="0000003B" w14:textId="77777777" w:rsidR="00087B4A" w:rsidRPr="00DD0305" w:rsidRDefault="00541B59">
      <w:pPr>
        <w:spacing w:line="276" w:lineRule="auto"/>
        <w:jc w:val="both"/>
        <w:rPr>
          <w:rFonts w:ascii="Arial" w:eastAsia="Trebuchet MS" w:hAnsi="Arial" w:cs="Arial"/>
          <w:b/>
          <w:i/>
          <w:sz w:val="22"/>
          <w:szCs w:val="22"/>
          <w:highlight w:val="white"/>
          <w:u w:val="single"/>
        </w:rPr>
      </w:pPr>
      <w:r w:rsidRPr="00DD0305">
        <w:rPr>
          <w:rFonts w:ascii="Arial" w:eastAsia="Trebuchet MS" w:hAnsi="Arial" w:cs="Arial"/>
          <w:b/>
          <w:i/>
          <w:sz w:val="22"/>
          <w:szCs w:val="22"/>
          <w:highlight w:val="white"/>
          <w:u w:val="single"/>
        </w:rPr>
        <w:t>a)  Indicatori maximali, respectiv valoarea totală a obiectivului de investiții, exprimată în lei, cu TVA, din care construcții-montaj (C+M), în conformitate cu devizul general:</w:t>
      </w:r>
    </w:p>
    <w:p w14:paraId="0000003C" w14:textId="77777777" w:rsidR="00087B4A" w:rsidRPr="00DD0305" w:rsidRDefault="00087B4A">
      <w:pPr>
        <w:spacing w:line="276" w:lineRule="auto"/>
        <w:jc w:val="both"/>
        <w:rPr>
          <w:rFonts w:ascii="Arial" w:eastAsia="Trebuchet MS" w:hAnsi="Arial" w:cs="Arial"/>
          <w:b/>
          <w:sz w:val="22"/>
          <w:szCs w:val="22"/>
          <w:highlight w:val="white"/>
        </w:rPr>
      </w:pPr>
    </w:p>
    <w:p w14:paraId="0000003D" w14:textId="77777777" w:rsidR="00087B4A" w:rsidRPr="00DD0305" w:rsidRDefault="00541B59">
      <w:pPr>
        <w:spacing w:line="276" w:lineRule="auto"/>
        <w:jc w:val="both"/>
        <w:rPr>
          <w:rFonts w:ascii="Arial" w:eastAsia="Trebuchet MS" w:hAnsi="Arial" w:cs="Arial"/>
          <w:b/>
          <w:i/>
          <w:sz w:val="22"/>
          <w:szCs w:val="22"/>
          <w:highlight w:val="white"/>
        </w:rPr>
      </w:pPr>
      <w:r w:rsidRPr="00DD0305">
        <w:rPr>
          <w:rFonts w:ascii="Arial" w:eastAsia="Trebuchet MS" w:hAnsi="Arial" w:cs="Arial"/>
          <w:b/>
          <w:i/>
          <w:sz w:val="22"/>
          <w:szCs w:val="22"/>
          <w:highlight w:val="white"/>
        </w:rPr>
        <w:t xml:space="preserve">Valoarea totală a </w:t>
      </w:r>
      <w:proofErr w:type="spellStart"/>
      <w:r w:rsidRPr="00DD0305">
        <w:rPr>
          <w:rFonts w:ascii="Arial" w:eastAsia="Trebuchet MS" w:hAnsi="Arial" w:cs="Arial"/>
          <w:b/>
          <w:i/>
          <w:sz w:val="22"/>
          <w:szCs w:val="22"/>
          <w:highlight w:val="white"/>
        </w:rPr>
        <w:t>investiţiei</w:t>
      </w:r>
      <w:proofErr w:type="spellEnd"/>
      <w:r w:rsidRPr="00DD0305">
        <w:rPr>
          <w:rFonts w:ascii="Arial" w:eastAsia="Trebuchet MS" w:hAnsi="Arial" w:cs="Arial"/>
          <w:b/>
          <w:i/>
          <w:sz w:val="22"/>
          <w:szCs w:val="22"/>
          <w:highlight w:val="white"/>
        </w:rPr>
        <w:t xml:space="preserve"> (inclusiv TVA): </w:t>
      </w:r>
    </w:p>
    <w:p w14:paraId="0000003E" w14:textId="77777777" w:rsidR="00087B4A" w:rsidRPr="00DD0305" w:rsidRDefault="00087B4A">
      <w:pPr>
        <w:spacing w:line="276" w:lineRule="auto"/>
        <w:jc w:val="both"/>
        <w:rPr>
          <w:rFonts w:ascii="Arial" w:eastAsia="Trebuchet MS" w:hAnsi="Arial" w:cs="Arial"/>
          <w:b/>
          <w:sz w:val="22"/>
          <w:szCs w:val="22"/>
          <w:highlight w:val="white"/>
        </w:rPr>
      </w:pPr>
    </w:p>
    <w:p w14:paraId="0000003F" w14:textId="6C37D5A6" w:rsidR="00087B4A" w:rsidRPr="000E1556" w:rsidRDefault="000E1556">
      <w:pPr>
        <w:spacing w:line="276" w:lineRule="auto"/>
        <w:jc w:val="both"/>
        <w:rPr>
          <w:rFonts w:ascii="Arial" w:eastAsia="Trebuchet MS" w:hAnsi="Arial" w:cs="Arial"/>
          <w:b/>
          <w:sz w:val="22"/>
          <w:szCs w:val="22"/>
        </w:rPr>
      </w:pPr>
      <w:r w:rsidRPr="000E1556">
        <w:rPr>
          <w:rFonts w:ascii="Arial" w:eastAsia="Trebuchet MS" w:hAnsi="Arial" w:cs="Arial"/>
          <w:b/>
          <w:sz w:val="22"/>
          <w:szCs w:val="22"/>
        </w:rPr>
        <w:t>1.084.459,57</w:t>
      </w:r>
      <w:r w:rsidR="00541B59" w:rsidRPr="000E1556">
        <w:rPr>
          <w:rFonts w:ascii="Arial" w:eastAsia="Trebuchet MS" w:hAnsi="Arial" w:cs="Arial"/>
          <w:b/>
          <w:sz w:val="22"/>
          <w:szCs w:val="22"/>
        </w:rPr>
        <w:t xml:space="preserve"> LEI, din care:</w:t>
      </w:r>
    </w:p>
    <w:p w14:paraId="00000040" w14:textId="77777777" w:rsidR="00087B4A" w:rsidRPr="000E1556" w:rsidRDefault="00087B4A">
      <w:pPr>
        <w:spacing w:line="276" w:lineRule="auto"/>
        <w:jc w:val="both"/>
        <w:rPr>
          <w:rFonts w:ascii="Arial" w:eastAsia="Trebuchet MS" w:hAnsi="Arial" w:cs="Arial"/>
          <w:b/>
          <w:sz w:val="22"/>
          <w:szCs w:val="22"/>
        </w:rPr>
      </w:pPr>
    </w:p>
    <w:p w14:paraId="00000041" w14:textId="5A97EDCD" w:rsidR="00087B4A" w:rsidRPr="000E1556" w:rsidRDefault="000E1556">
      <w:pPr>
        <w:spacing w:line="276" w:lineRule="auto"/>
        <w:jc w:val="both"/>
        <w:rPr>
          <w:rFonts w:ascii="Arial" w:eastAsia="Trebuchet MS" w:hAnsi="Arial" w:cs="Arial"/>
          <w:b/>
          <w:sz w:val="22"/>
          <w:szCs w:val="22"/>
        </w:rPr>
      </w:pPr>
      <w:r w:rsidRPr="000E1556">
        <w:rPr>
          <w:rFonts w:ascii="Arial" w:eastAsia="Trebuchet MS" w:hAnsi="Arial" w:cs="Arial"/>
          <w:b/>
          <w:sz w:val="22"/>
          <w:szCs w:val="22"/>
        </w:rPr>
        <w:t>999.913,70</w:t>
      </w:r>
      <w:r w:rsidR="00541B59" w:rsidRPr="000E1556">
        <w:rPr>
          <w:rFonts w:ascii="Arial" w:eastAsia="Trebuchet MS" w:hAnsi="Arial" w:cs="Arial"/>
          <w:b/>
          <w:sz w:val="22"/>
          <w:szCs w:val="22"/>
        </w:rPr>
        <w:t xml:space="preserve"> LEI din bugetul alocat prin program</w:t>
      </w:r>
    </w:p>
    <w:p w14:paraId="00000042" w14:textId="22172A19" w:rsidR="00087B4A" w:rsidRPr="000E1556" w:rsidRDefault="000E1556">
      <w:pPr>
        <w:spacing w:line="276" w:lineRule="auto"/>
        <w:jc w:val="both"/>
        <w:rPr>
          <w:rFonts w:ascii="Arial" w:eastAsia="Trebuchet MS" w:hAnsi="Arial" w:cs="Arial"/>
          <w:b/>
          <w:sz w:val="22"/>
          <w:szCs w:val="22"/>
        </w:rPr>
      </w:pPr>
      <w:r w:rsidRPr="000E1556">
        <w:rPr>
          <w:rFonts w:ascii="Arial" w:eastAsia="Trebuchet MS" w:hAnsi="Arial" w:cs="Arial"/>
          <w:b/>
          <w:sz w:val="22"/>
          <w:szCs w:val="22"/>
        </w:rPr>
        <w:t xml:space="preserve">84.545,87 </w:t>
      </w:r>
      <w:r w:rsidR="00541B59" w:rsidRPr="000E1556">
        <w:rPr>
          <w:rFonts w:ascii="Arial" w:eastAsia="Trebuchet MS" w:hAnsi="Arial" w:cs="Arial"/>
          <w:b/>
          <w:sz w:val="22"/>
          <w:szCs w:val="22"/>
        </w:rPr>
        <w:t>LEI cheltuieli neeligibile</w:t>
      </w:r>
    </w:p>
    <w:p w14:paraId="00000043" w14:textId="77777777" w:rsidR="00087B4A" w:rsidRPr="000E1556" w:rsidRDefault="00087B4A">
      <w:pPr>
        <w:spacing w:line="276" w:lineRule="auto"/>
        <w:jc w:val="both"/>
        <w:rPr>
          <w:rFonts w:ascii="Arial" w:eastAsia="Trebuchet MS" w:hAnsi="Arial" w:cs="Arial"/>
          <w:b/>
          <w:sz w:val="22"/>
          <w:szCs w:val="22"/>
        </w:rPr>
      </w:pPr>
    </w:p>
    <w:p w14:paraId="00000044" w14:textId="3A816016" w:rsidR="00087B4A" w:rsidRPr="000E1556" w:rsidRDefault="00541B59">
      <w:pPr>
        <w:spacing w:line="276" w:lineRule="auto"/>
        <w:jc w:val="both"/>
        <w:rPr>
          <w:rFonts w:ascii="Arial" w:eastAsia="Trebuchet MS" w:hAnsi="Arial" w:cs="Arial"/>
          <w:b/>
          <w:sz w:val="22"/>
          <w:szCs w:val="22"/>
        </w:rPr>
      </w:pPr>
      <w:r w:rsidRPr="000E1556">
        <w:rPr>
          <w:rFonts w:ascii="Arial" w:eastAsia="Trebuchet MS" w:hAnsi="Arial" w:cs="Arial"/>
          <w:b/>
          <w:i/>
          <w:sz w:val="22"/>
          <w:szCs w:val="22"/>
        </w:rPr>
        <w:t xml:space="preserve">din care </w:t>
      </w:r>
      <w:proofErr w:type="spellStart"/>
      <w:r w:rsidRPr="000E1556">
        <w:rPr>
          <w:rFonts w:ascii="Arial" w:eastAsia="Trebuchet MS" w:hAnsi="Arial" w:cs="Arial"/>
          <w:b/>
          <w:i/>
          <w:sz w:val="22"/>
          <w:szCs w:val="22"/>
        </w:rPr>
        <w:t>construcţii</w:t>
      </w:r>
      <w:proofErr w:type="spellEnd"/>
      <w:r w:rsidRPr="000E1556">
        <w:rPr>
          <w:rFonts w:ascii="Arial" w:eastAsia="Trebuchet MS" w:hAnsi="Arial" w:cs="Arial"/>
          <w:b/>
          <w:i/>
          <w:sz w:val="22"/>
          <w:szCs w:val="22"/>
        </w:rPr>
        <w:t>-montaj</w:t>
      </w:r>
      <w:r w:rsidRPr="000E1556">
        <w:rPr>
          <w:rFonts w:ascii="Arial" w:eastAsia="Trebuchet MS" w:hAnsi="Arial" w:cs="Arial"/>
          <w:b/>
          <w:sz w:val="22"/>
          <w:szCs w:val="22"/>
        </w:rPr>
        <w:t xml:space="preserve"> (C+M): </w:t>
      </w:r>
      <w:r w:rsidR="009F2E0B">
        <w:rPr>
          <w:rFonts w:ascii="Arial" w:eastAsia="Trebuchet MS" w:hAnsi="Arial" w:cs="Arial"/>
          <w:b/>
          <w:sz w:val="22"/>
          <w:szCs w:val="22"/>
        </w:rPr>
        <w:t>323.386,00</w:t>
      </w:r>
      <w:r w:rsidRPr="000E1556">
        <w:rPr>
          <w:rFonts w:ascii="Arial" w:eastAsia="Trebuchet MS" w:hAnsi="Arial" w:cs="Arial"/>
          <w:b/>
          <w:sz w:val="22"/>
          <w:szCs w:val="22"/>
        </w:rPr>
        <w:t xml:space="preserve"> LEI</w:t>
      </w:r>
    </w:p>
    <w:p w14:paraId="00000045" w14:textId="77777777" w:rsidR="00087B4A" w:rsidRPr="00DD0305" w:rsidRDefault="00087B4A">
      <w:pPr>
        <w:spacing w:line="276" w:lineRule="auto"/>
        <w:jc w:val="both"/>
        <w:rPr>
          <w:rFonts w:ascii="Arial" w:eastAsia="Trebuchet MS" w:hAnsi="Arial" w:cs="Arial"/>
          <w:b/>
          <w:sz w:val="22"/>
          <w:szCs w:val="22"/>
          <w:highlight w:val="white"/>
        </w:rPr>
      </w:pPr>
    </w:p>
    <w:p w14:paraId="00000046" w14:textId="77777777" w:rsidR="00087B4A" w:rsidRPr="00DD0305" w:rsidRDefault="00541B59">
      <w:pPr>
        <w:spacing w:line="276" w:lineRule="auto"/>
        <w:jc w:val="both"/>
        <w:rPr>
          <w:rFonts w:ascii="Arial" w:eastAsia="Trebuchet MS" w:hAnsi="Arial" w:cs="Arial"/>
          <w:b/>
          <w:i/>
          <w:sz w:val="22"/>
          <w:szCs w:val="22"/>
          <w:highlight w:val="white"/>
          <w:u w:val="single"/>
        </w:rPr>
      </w:pPr>
      <w:r w:rsidRPr="00DD0305">
        <w:rPr>
          <w:rFonts w:ascii="Arial" w:eastAsia="Trebuchet MS" w:hAnsi="Arial" w:cs="Arial"/>
          <w:b/>
          <w:i/>
          <w:sz w:val="22"/>
          <w:szCs w:val="22"/>
          <w:highlight w:val="white"/>
          <w:u w:val="single"/>
        </w:rPr>
        <w:t xml:space="preserve">b) Indicatori minimali, respectiv indicatori de </w:t>
      </w:r>
      <w:proofErr w:type="spellStart"/>
      <w:r w:rsidRPr="00DD0305">
        <w:rPr>
          <w:rFonts w:ascii="Arial" w:eastAsia="Trebuchet MS" w:hAnsi="Arial" w:cs="Arial"/>
          <w:b/>
          <w:i/>
          <w:sz w:val="22"/>
          <w:szCs w:val="22"/>
          <w:highlight w:val="white"/>
          <w:u w:val="single"/>
        </w:rPr>
        <w:t>performanţă</w:t>
      </w:r>
      <w:proofErr w:type="spellEnd"/>
      <w:r w:rsidRPr="00DD0305">
        <w:rPr>
          <w:rFonts w:ascii="Arial" w:eastAsia="Trebuchet MS" w:hAnsi="Arial" w:cs="Arial"/>
          <w:b/>
          <w:i/>
          <w:sz w:val="22"/>
          <w:szCs w:val="22"/>
          <w:highlight w:val="white"/>
          <w:u w:val="single"/>
        </w:rPr>
        <w:t xml:space="preserve"> </w:t>
      </w:r>
      <w:r w:rsidRPr="00DD0305">
        <w:rPr>
          <w:rFonts w:ascii="Arial" w:eastAsia="Trebuchet MS" w:hAnsi="Arial" w:cs="Arial"/>
          <w:b/>
          <w:i/>
          <w:sz w:val="22"/>
          <w:szCs w:val="22"/>
          <w:u w:val="single"/>
        </w:rPr>
        <w:t>– elemente fizice/capacități fizice care să indice atingerea țintei obiectivului de investiții – și, după caz, calitativi, în conformitate cu standardele, normativele și reglementările tehnice în vigoare, pentru varianta aleasă</w:t>
      </w:r>
      <w:r w:rsidRPr="00DD0305">
        <w:rPr>
          <w:rFonts w:ascii="Arial" w:eastAsia="Trebuchet MS" w:hAnsi="Arial" w:cs="Arial"/>
          <w:b/>
          <w:i/>
          <w:sz w:val="22"/>
          <w:szCs w:val="22"/>
          <w:highlight w:val="white"/>
          <w:u w:val="single"/>
        </w:rPr>
        <w:t>:</w:t>
      </w:r>
    </w:p>
    <w:p w14:paraId="00000047" w14:textId="77777777" w:rsidR="00087B4A" w:rsidRPr="00DD0305" w:rsidRDefault="00087B4A">
      <w:pPr>
        <w:spacing w:line="276" w:lineRule="auto"/>
        <w:jc w:val="both"/>
        <w:rPr>
          <w:rFonts w:ascii="Arial" w:eastAsia="Trebuchet MS" w:hAnsi="Arial" w:cs="Arial"/>
          <w:b/>
          <w:color w:val="FF6600"/>
          <w:sz w:val="22"/>
          <w:szCs w:val="22"/>
          <w:highlight w:val="white"/>
        </w:rPr>
      </w:pPr>
    </w:p>
    <w:p w14:paraId="00000048" w14:textId="77777777" w:rsidR="00087B4A" w:rsidRPr="00DD0305" w:rsidRDefault="00541B59">
      <w:pPr>
        <w:spacing w:line="276" w:lineRule="auto"/>
        <w:jc w:val="both"/>
        <w:rPr>
          <w:rFonts w:ascii="Arial" w:eastAsia="Trebuchet MS" w:hAnsi="Arial" w:cs="Arial"/>
          <w:b/>
          <w:sz w:val="22"/>
          <w:szCs w:val="22"/>
          <w:highlight w:val="white"/>
        </w:rPr>
      </w:pPr>
      <w:r w:rsidRPr="00DD0305">
        <w:rPr>
          <w:rFonts w:ascii="Arial" w:eastAsia="Trebuchet MS" w:hAnsi="Arial" w:cs="Arial"/>
          <w:b/>
          <w:sz w:val="22"/>
          <w:szCs w:val="22"/>
          <w:highlight w:val="white"/>
        </w:rPr>
        <w:t>Indicatori de proiect</w:t>
      </w:r>
    </w:p>
    <w:p w14:paraId="00000049" w14:textId="77777777" w:rsidR="00087B4A" w:rsidRPr="00DD0305" w:rsidRDefault="00541B59">
      <w:pPr>
        <w:spacing w:line="276" w:lineRule="auto"/>
        <w:jc w:val="both"/>
        <w:rPr>
          <w:rFonts w:ascii="Arial" w:eastAsia="Trebuchet MS" w:hAnsi="Arial" w:cs="Arial"/>
          <w:b/>
          <w:sz w:val="22"/>
          <w:szCs w:val="22"/>
          <w:highlight w:val="white"/>
        </w:rPr>
      </w:pPr>
      <w:proofErr w:type="spellStart"/>
      <w:r w:rsidRPr="00DD0305">
        <w:rPr>
          <w:rFonts w:ascii="Arial" w:eastAsia="Trebuchet MS" w:hAnsi="Arial" w:cs="Arial"/>
          <w:b/>
          <w:sz w:val="22"/>
          <w:szCs w:val="22"/>
          <w:highlight w:val="white"/>
        </w:rPr>
        <w:t>Capacităţi</w:t>
      </w:r>
      <w:proofErr w:type="spellEnd"/>
      <w:r w:rsidRPr="00DD0305">
        <w:rPr>
          <w:rFonts w:ascii="Arial" w:eastAsia="Trebuchet MS" w:hAnsi="Arial" w:cs="Arial"/>
          <w:b/>
          <w:sz w:val="22"/>
          <w:szCs w:val="22"/>
          <w:highlight w:val="white"/>
        </w:rPr>
        <w:t xml:space="preserve"> (în </w:t>
      </w:r>
      <w:proofErr w:type="spellStart"/>
      <w:r w:rsidRPr="00DD0305">
        <w:rPr>
          <w:rFonts w:ascii="Arial" w:eastAsia="Trebuchet MS" w:hAnsi="Arial" w:cs="Arial"/>
          <w:b/>
          <w:sz w:val="22"/>
          <w:szCs w:val="22"/>
          <w:highlight w:val="white"/>
        </w:rPr>
        <w:t>unităţi</w:t>
      </w:r>
      <w:proofErr w:type="spellEnd"/>
      <w:r w:rsidRPr="00DD0305">
        <w:rPr>
          <w:rFonts w:ascii="Arial" w:eastAsia="Trebuchet MS" w:hAnsi="Arial" w:cs="Arial"/>
          <w:b/>
          <w:sz w:val="22"/>
          <w:szCs w:val="22"/>
          <w:highlight w:val="white"/>
        </w:rPr>
        <w:t xml:space="preserve"> fizice şi valorice)</w:t>
      </w:r>
    </w:p>
    <w:p w14:paraId="0000004A" w14:textId="7C9B5CA5" w:rsidR="00087B4A" w:rsidRPr="00304058" w:rsidRDefault="00541B59">
      <w:pPr>
        <w:jc w:val="both"/>
        <w:rPr>
          <w:rFonts w:ascii="Arial" w:eastAsia="Trebuchet MS" w:hAnsi="Arial" w:cs="Arial"/>
          <w:sz w:val="22"/>
          <w:szCs w:val="22"/>
        </w:rPr>
      </w:pPr>
      <w:r w:rsidRPr="00304058">
        <w:rPr>
          <w:rFonts w:ascii="Arial" w:eastAsia="Trebuchet MS" w:hAnsi="Arial" w:cs="Arial"/>
          <w:sz w:val="22"/>
          <w:szCs w:val="22"/>
        </w:rPr>
        <w:t xml:space="preserve">Nr. corpuri (aparate) de iluminat instalate prin proiect: </w:t>
      </w:r>
      <w:r w:rsidR="00395DE7" w:rsidRPr="00304058">
        <w:rPr>
          <w:rFonts w:ascii="Arial" w:eastAsia="Trebuchet MS" w:hAnsi="Arial" w:cs="Arial"/>
          <w:b/>
          <w:sz w:val="22"/>
          <w:szCs w:val="22"/>
        </w:rPr>
        <w:t>229</w:t>
      </w:r>
      <w:r w:rsidRPr="00304058">
        <w:rPr>
          <w:rFonts w:ascii="Arial" w:eastAsia="Trebuchet MS" w:hAnsi="Arial" w:cs="Arial"/>
          <w:b/>
          <w:sz w:val="22"/>
          <w:szCs w:val="22"/>
        </w:rPr>
        <w:t xml:space="preserve"> buc;</w:t>
      </w:r>
    </w:p>
    <w:p w14:paraId="0000004B" w14:textId="60FE9F24" w:rsidR="00087B4A" w:rsidRPr="00304058" w:rsidRDefault="00541B59">
      <w:pPr>
        <w:jc w:val="both"/>
        <w:rPr>
          <w:rFonts w:ascii="Arial" w:eastAsia="Trebuchet MS" w:hAnsi="Arial" w:cs="Arial"/>
          <w:b/>
          <w:sz w:val="22"/>
          <w:szCs w:val="22"/>
        </w:rPr>
      </w:pPr>
      <w:r w:rsidRPr="00304058">
        <w:rPr>
          <w:rFonts w:ascii="Arial" w:eastAsia="Trebuchet MS" w:hAnsi="Arial" w:cs="Arial"/>
          <w:sz w:val="22"/>
          <w:szCs w:val="22"/>
        </w:rPr>
        <w:t xml:space="preserve">Nr. corpuri (aparate) de iluminat controlate prin telegestiune: </w:t>
      </w:r>
      <w:r w:rsidR="00395DE7" w:rsidRPr="00304058">
        <w:rPr>
          <w:rFonts w:ascii="Arial" w:eastAsia="Trebuchet MS" w:hAnsi="Arial" w:cs="Arial"/>
          <w:b/>
          <w:sz w:val="22"/>
          <w:szCs w:val="22"/>
        </w:rPr>
        <w:t>229</w:t>
      </w:r>
      <w:r w:rsidRPr="00304058">
        <w:rPr>
          <w:rFonts w:ascii="Arial" w:eastAsia="Trebuchet MS" w:hAnsi="Arial" w:cs="Arial"/>
          <w:b/>
          <w:sz w:val="22"/>
          <w:szCs w:val="22"/>
        </w:rPr>
        <w:t xml:space="preserve"> buc;</w:t>
      </w:r>
    </w:p>
    <w:p w14:paraId="0000004D" w14:textId="5B7A2DAC" w:rsidR="00087B4A" w:rsidRPr="00DD0305" w:rsidRDefault="00000000">
      <w:pPr>
        <w:spacing w:line="276" w:lineRule="auto"/>
        <w:jc w:val="both"/>
        <w:rPr>
          <w:rFonts w:ascii="Arial" w:eastAsia="Trebuchet MS" w:hAnsi="Arial" w:cs="Arial"/>
          <w:color w:val="FF0000"/>
          <w:sz w:val="22"/>
          <w:szCs w:val="22"/>
        </w:rPr>
      </w:pPr>
      <w:sdt>
        <w:sdtPr>
          <w:rPr>
            <w:rFonts w:ascii="Arial" w:hAnsi="Arial" w:cs="Arial"/>
            <w:sz w:val="22"/>
            <w:szCs w:val="22"/>
          </w:rPr>
          <w:tag w:val="goog_rdk_20"/>
          <w:id w:val="635759294"/>
        </w:sdtPr>
        <w:sdtContent/>
      </w:sdt>
      <w:r w:rsidR="00541B59" w:rsidRPr="00DD0305">
        <w:rPr>
          <w:rFonts w:ascii="Arial" w:eastAsia="Trebuchet MS" w:hAnsi="Arial" w:cs="Arial"/>
          <w:sz w:val="22"/>
          <w:szCs w:val="22"/>
        </w:rPr>
        <w:t xml:space="preserve">Lungime extindere rețea aferentă sistemului de iluminat public: </w:t>
      </w:r>
      <w:r w:rsidR="00395DE7">
        <w:rPr>
          <w:rFonts w:ascii="Arial" w:eastAsia="Trebuchet MS" w:hAnsi="Arial" w:cs="Arial"/>
          <w:b/>
          <w:sz w:val="22"/>
          <w:szCs w:val="22"/>
        </w:rPr>
        <w:t>1.457,00</w:t>
      </w:r>
      <w:r w:rsidR="00541B59" w:rsidRPr="00DD0305">
        <w:rPr>
          <w:rFonts w:ascii="Arial" w:eastAsia="Trebuchet MS" w:hAnsi="Arial" w:cs="Arial"/>
          <w:b/>
          <w:sz w:val="22"/>
          <w:szCs w:val="22"/>
        </w:rPr>
        <w:t xml:space="preserve"> </w:t>
      </w:r>
      <w:r w:rsidR="00F560BB">
        <w:rPr>
          <w:rFonts w:ascii="Arial" w:eastAsia="Trebuchet MS" w:hAnsi="Arial" w:cs="Arial"/>
          <w:b/>
          <w:sz w:val="22"/>
          <w:szCs w:val="22"/>
        </w:rPr>
        <w:t>ml</w:t>
      </w:r>
      <w:r w:rsidR="00541B59" w:rsidRPr="00DD0305">
        <w:rPr>
          <w:rFonts w:ascii="Arial" w:eastAsia="Trebuchet MS" w:hAnsi="Arial" w:cs="Arial"/>
          <w:b/>
          <w:sz w:val="22"/>
          <w:szCs w:val="22"/>
        </w:rPr>
        <w:t xml:space="preserve">. </w:t>
      </w:r>
    </w:p>
    <w:p w14:paraId="0000004E" w14:textId="77777777" w:rsidR="00087B4A" w:rsidRPr="00DD0305" w:rsidRDefault="00087B4A">
      <w:pPr>
        <w:spacing w:line="276" w:lineRule="auto"/>
        <w:jc w:val="both"/>
        <w:rPr>
          <w:rFonts w:ascii="Arial" w:eastAsia="Trebuchet MS" w:hAnsi="Arial" w:cs="Arial"/>
          <w:sz w:val="22"/>
          <w:szCs w:val="22"/>
        </w:rPr>
      </w:pPr>
    </w:p>
    <w:p w14:paraId="0000004F" w14:textId="77777777" w:rsidR="00087B4A" w:rsidRPr="00DD0305" w:rsidRDefault="00541B59">
      <w:pPr>
        <w:spacing w:line="276" w:lineRule="auto"/>
        <w:jc w:val="both"/>
        <w:rPr>
          <w:rFonts w:ascii="Arial" w:eastAsia="Trebuchet MS" w:hAnsi="Arial" w:cs="Arial"/>
          <w:b/>
          <w:sz w:val="22"/>
          <w:szCs w:val="22"/>
          <w:highlight w:val="white"/>
        </w:rPr>
      </w:pPr>
      <w:r w:rsidRPr="00DD0305">
        <w:rPr>
          <w:rFonts w:ascii="Arial" w:eastAsia="Trebuchet MS" w:hAnsi="Arial" w:cs="Arial"/>
          <w:b/>
          <w:sz w:val="22"/>
          <w:szCs w:val="22"/>
          <w:highlight w:val="white"/>
        </w:rPr>
        <w:t>Indicatori de performanță</w:t>
      </w:r>
    </w:p>
    <w:tbl>
      <w:tblPr>
        <w:tblStyle w:val="a0"/>
        <w:tblW w:w="9556" w:type="dxa"/>
        <w:jc w:val="center"/>
        <w:tblLayout w:type="fixed"/>
        <w:tblLook w:val="0400" w:firstRow="0" w:lastRow="0" w:firstColumn="0" w:lastColumn="0" w:noHBand="0" w:noVBand="1"/>
      </w:tblPr>
      <w:tblGrid>
        <w:gridCol w:w="613"/>
        <w:gridCol w:w="3777"/>
        <w:gridCol w:w="2551"/>
        <w:gridCol w:w="2615"/>
      </w:tblGrid>
      <w:tr w:rsidR="00087B4A" w:rsidRPr="00DD0305" w14:paraId="5E7F12EF" w14:textId="77777777">
        <w:trPr>
          <w:trHeight w:val="297"/>
          <w:jc w:val="center"/>
        </w:trPr>
        <w:tc>
          <w:tcPr>
            <w:tcW w:w="613" w:type="dxa"/>
            <w:vMerge w:val="restart"/>
            <w:tcBorders>
              <w:top w:val="single" w:sz="4" w:space="0" w:color="000000"/>
              <w:left w:val="single" w:sz="4" w:space="0" w:color="000000"/>
              <w:bottom w:val="single" w:sz="4" w:space="0" w:color="000000"/>
              <w:right w:val="single" w:sz="4" w:space="0" w:color="000000"/>
            </w:tcBorders>
            <w:vAlign w:val="center"/>
          </w:tcPr>
          <w:p w14:paraId="00000051"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Nr. Crt.</w:t>
            </w:r>
          </w:p>
        </w:tc>
        <w:tc>
          <w:tcPr>
            <w:tcW w:w="8943" w:type="dxa"/>
            <w:gridSpan w:val="3"/>
            <w:tcBorders>
              <w:top w:val="single" w:sz="4" w:space="0" w:color="000000"/>
              <w:left w:val="nil"/>
              <w:bottom w:val="single" w:sz="4" w:space="0" w:color="000000"/>
              <w:right w:val="single" w:sz="4" w:space="0" w:color="000000"/>
            </w:tcBorders>
            <w:shd w:val="clear" w:color="auto" w:fill="D8D8D8"/>
            <w:vAlign w:val="center"/>
          </w:tcPr>
          <w:p w14:paraId="00000052"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Indicator de performanță</w:t>
            </w:r>
          </w:p>
        </w:tc>
      </w:tr>
      <w:tr w:rsidR="00087B4A" w:rsidRPr="00DD0305" w14:paraId="4C0652EF" w14:textId="77777777">
        <w:trPr>
          <w:trHeight w:val="297"/>
          <w:jc w:val="center"/>
        </w:trPr>
        <w:tc>
          <w:tcPr>
            <w:tcW w:w="613" w:type="dxa"/>
            <w:vMerge/>
            <w:tcBorders>
              <w:top w:val="single" w:sz="4" w:space="0" w:color="000000"/>
              <w:left w:val="single" w:sz="4" w:space="0" w:color="000000"/>
              <w:bottom w:val="single" w:sz="4" w:space="0" w:color="000000"/>
              <w:right w:val="single" w:sz="4" w:space="0" w:color="000000"/>
            </w:tcBorders>
            <w:vAlign w:val="center"/>
          </w:tcPr>
          <w:p w14:paraId="00000055" w14:textId="77777777" w:rsidR="00087B4A" w:rsidRPr="00DD0305" w:rsidRDefault="00087B4A">
            <w:pPr>
              <w:pBdr>
                <w:top w:val="nil"/>
                <w:left w:val="nil"/>
                <w:bottom w:val="nil"/>
                <w:right w:val="nil"/>
                <w:between w:val="nil"/>
              </w:pBdr>
              <w:spacing w:line="276" w:lineRule="auto"/>
              <w:rPr>
                <w:rFonts w:ascii="Arial" w:eastAsia="Trebuchet MS" w:hAnsi="Arial" w:cs="Arial"/>
                <w:b/>
                <w:sz w:val="22"/>
                <w:szCs w:val="22"/>
              </w:rPr>
            </w:pPr>
          </w:p>
        </w:tc>
        <w:tc>
          <w:tcPr>
            <w:tcW w:w="8943" w:type="dxa"/>
            <w:gridSpan w:val="3"/>
            <w:tcBorders>
              <w:top w:val="single" w:sz="4" w:space="0" w:color="000000"/>
              <w:left w:val="nil"/>
              <w:bottom w:val="single" w:sz="4" w:space="0" w:color="000000"/>
              <w:right w:val="single" w:sz="4" w:space="0" w:color="000000"/>
            </w:tcBorders>
            <w:vAlign w:val="center"/>
          </w:tcPr>
          <w:p w14:paraId="00000056" w14:textId="77777777" w:rsidR="00087B4A" w:rsidRPr="00DD0305" w:rsidRDefault="00541B59">
            <w:pPr>
              <w:jc w:val="center"/>
              <w:rPr>
                <w:rFonts w:ascii="Arial" w:eastAsia="Trebuchet MS" w:hAnsi="Arial" w:cs="Arial"/>
                <w:sz w:val="22"/>
                <w:szCs w:val="22"/>
              </w:rPr>
            </w:pPr>
            <w:r w:rsidRPr="00DD0305">
              <w:rPr>
                <w:rFonts w:ascii="Arial" w:eastAsia="Trebuchet MS" w:hAnsi="Arial" w:cs="Arial"/>
                <w:sz w:val="22"/>
                <w:szCs w:val="22"/>
              </w:rPr>
              <w:t xml:space="preserve">Consumul de energie finală în iluminatul public/KWh </w:t>
            </w:r>
          </w:p>
        </w:tc>
      </w:tr>
      <w:tr w:rsidR="00087B4A" w:rsidRPr="00DD0305" w14:paraId="29A87B2F" w14:textId="77777777">
        <w:trPr>
          <w:trHeight w:val="1012"/>
          <w:jc w:val="center"/>
        </w:trPr>
        <w:tc>
          <w:tcPr>
            <w:tcW w:w="613" w:type="dxa"/>
            <w:vMerge/>
            <w:tcBorders>
              <w:top w:val="single" w:sz="4" w:space="0" w:color="000000"/>
              <w:left w:val="single" w:sz="4" w:space="0" w:color="000000"/>
              <w:bottom w:val="single" w:sz="4" w:space="0" w:color="000000"/>
              <w:right w:val="single" w:sz="4" w:space="0" w:color="000000"/>
            </w:tcBorders>
            <w:vAlign w:val="center"/>
          </w:tcPr>
          <w:p w14:paraId="00000059" w14:textId="77777777" w:rsidR="00087B4A" w:rsidRPr="00DD0305" w:rsidRDefault="00087B4A">
            <w:pPr>
              <w:pBdr>
                <w:top w:val="nil"/>
                <w:left w:val="nil"/>
                <w:bottom w:val="nil"/>
                <w:right w:val="nil"/>
                <w:between w:val="nil"/>
              </w:pBdr>
              <w:spacing w:line="276" w:lineRule="auto"/>
              <w:rPr>
                <w:rFonts w:ascii="Arial" w:eastAsia="Trebuchet MS" w:hAnsi="Arial" w:cs="Arial"/>
                <w:sz w:val="22"/>
                <w:szCs w:val="22"/>
              </w:rPr>
            </w:pPr>
          </w:p>
        </w:tc>
        <w:tc>
          <w:tcPr>
            <w:tcW w:w="3777" w:type="dxa"/>
            <w:tcBorders>
              <w:top w:val="nil"/>
              <w:left w:val="nil"/>
              <w:bottom w:val="single" w:sz="4" w:space="0" w:color="000000"/>
              <w:right w:val="single" w:sz="4" w:space="0" w:color="000000"/>
            </w:tcBorders>
            <w:shd w:val="clear" w:color="auto" w:fill="D8D8D8"/>
            <w:vAlign w:val="center"/>
          </w:tcPr>
          <w:p w14:paraId="0000005A"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 xml:space="preserve">Indicator de performanță/ realizare </w:t>
            </w:r>
          </w:p>
          <w:p w14:paraId="0000005B"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(de output)</w:t>
            </w:r>
          </w:p>
        </w:tc>
        <w:tc>
          <w:tcPr>
            <w:tcW w:w="2551" w:type="dxa"/>
            <w:tcBorders>
              <w:top w:val="nil"/>
              <w:left w:val="nil"/>
              <w:bottom w:val="single" w:sz="4" w:space="0" w:color="000000"/>
              <w:right w:val="single" w:sz="4" w:space="0" w:color="000000"/>
            </w:tcBorders>
            <w:shd w:val="clear" w:color="auto" w:fill="D8D8D8"/>
            <w:vAlign w:val="center"/>
          </w:tcPr>
          <w:p w14:paraId="0000005C"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Valoarea indicatorului la  începutul implementării proiectului</w:t>
            </w:r>
          </w:p>
        </w:tc>
        <w:tc>
          <w:tcPr>
            <w:tcW w:w="2615" w:type="dxa"/>
            <w:tcBorders>
              <w:top w:val="nil"/>
              <w:left w:val="nil"/>
              <w:bottom w:val="single" w:sz="4" w:space="0" w:color="000000"/>
              <w:right w:val="single" w:sz="4" w:space="0" w:color="000000"/>
            </w:tcBorders>
            <w:shd w:val="clear" w:color="auto" w:fill="D8D8D8"/>
            <w:vAlign w:val="center"/>
          </w:tcPr>
          <w:p w14:paraId="0000005D"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 xml:space="preserve">Valoarea indicatorului la  finalul implementării proiectului </w:t>
            </w:r>
          </w:p>
          <w:p w14:paraId="0000005E"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(de output)</w:t>
            </w:r>
          </w:p>
        </w:tc>
      </w:tr>
      <w:tr w:rsidR="00087B4A" w:rsidRPr="00DD0305" w14:paraId="3F8A842E" w14:textId="77777777">
        <w:trPr>
          <w:trHeight w:val="848"/>
          <w:jc w:val="center"/>
        </w:trPr>
        <w:tc>
          <w:tcPr>
            <w:tcW w:w="613" w:type="dxa"/>
            <w:tcBorders>
              <w:top w:val="nil"/>
              <w:left w:val="single" w:sz="4" w:space="0" w:color="000000"/>
              <w:bottom w:val="single" w:sz="4" w:space="0" w:color="000000"/>
              <w:right w:val="single" w:sz="4" w:space="0" w:color="000000"/>
            </w:tcBorders>
            <w:vAlign w:val="center"/>
          </w:tcPr>
          <w:p w14:paraId="0000005F"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1</w:t>
            </w:r>
          </w:p>
        </w:tc>
        <w:tc>
          <w:tcPr>
            <w:tcW w:w="3777" w:type="dxa"/>
            <w:tcBorders>
              <w:top w:val="nil"/>
              <w:left w:val="nil"/>
              <w:bottom w:val="single" w:sz="4" w:space="0" w:color="000000"/>
              <w:right w:val="single" w:sz="4" w:space="0" w:color="000000"/>
            </w:tcBorders>
            <w:vAlign w:val="center"/>
          </w:tcPr>
          <w:p w14:paraId="00000060" w14:textId="77777777" w:rsidR="00087B4A" w:rsidRPr="00DD0305" w:rsidRDefault="00541B59">
            <w:pPr>
              <w:rPr>
                <w:rFonts w:ascii="Arial" w:eastAsia="Trebuchet MS" w:hAnsi="Arial" w:cs="Arial"/>
                <w:sz w:val="22"/>
                <w:szCs w:val="22"/>
              </w:rPr>
            </w:pPr>
            <w:r w:rsidRPr="00DD0305">
              <w:rPr>
                <w:rFonts w:ascii="Arial" w:eastAsia="Trebuchet MS" w:hAnsi="Arial" w:cs="Arial"/>
                <w:sz w:val="22"/>
                <w:szCs w:val="22"/>
              </w:rPr>
              <w:t>Scăderea consumului anual de energie primară în iluminat public (kwh/an)</w:t>
            </w:r>
          </w:p>
        </w:tc>
        <w:tc>
          <w:tcPr>
            <w:tcW w:w="2551" w:type="dxa"/>
            <w:tcBorders>
              <w:top w:val="nil"/>
              <w:left w:val="nil"/>
              <w:bottom w:val="single" w:sz="4" w:space="0" w:color="000000"/>
              <w:right w:val="single" w:sz="4" w:space="0" w:color="000000"/>
            </w:tcBorders>
            <w:vAlign w:val="center"/>
          </w:tcPr>
          <w:p w14:paraId="00000061" w14:textId="152FD98F" w:rsidR="00087B4A" w:rsidRPr="00DD0305" w:rsidRDefault="00395DE7">
            <w:pPr>
              <w:jc w:val="center"/>
              <w:rPr>
                <w:rFonts w:ascii="Arial" w:eastAsia="Trebuchet MS" w:hAnsi="Arial" w:cs="Arial"/>
                <w:b/>
                <w:sz w:val="22"/>
                <w:szCs w:val="22"/>
              </w:rPr>
            </w:pPr>
            <w:r>
              <w:rPr>
                <w:rFonts w:ascii="Arial" w:eastAsia="Trebuchet MS" w:hAnsi="Arial" w:cs="Arial"/>
                <w:b/>
                <w:sz w:val="22"/>
                <w:szCs w:val="22"/>
              </w:rPr>
              <w:t>50.949,55</w:t>
            </w:r>
          </w:p>
        </w:tc>
        <w:tc>
          <w:tcPr>
            <w:tcW w:w="2615" w:type="dxa"/>
            <w:tcBorders>
              <w:top w:val="nil"/>
              <w:left w:val="nil"/>
              <w:bottom w:val="single" w:sz="4" w:space="0" w:color="000000"/>
              <w:right w:val="single" w:sz="4" w:space="0" w:color="000000"/>
            </w:tcBorders>
            <w:vAlign w:val="center"/>
          </w:tcPr>
          <w:p w14:paraId="00000062" w14:textId="09EC672A" w:rsidR="00087B4A" w:rsidRPr="00DD0305" w:rsidRDefault="00395DE7">
            <w:pPr>
              <w:jc w:val="center"/>
              <w:rPr>
                <w:rFonts w:ascii="Arial" w:eastAsia="Trebuchet MS" w:hAnsi="Arial" w:cs="Arial"/>
                <w:b/>
                <w:sz w:val="22"/>
                <w:szCs w:val="22"/>
              </w:rPr>
            </w:pPr>
            <w:r>
              <w:rPr>
                <w:rFonts w:ascii="Arial" w:eastAsia="Trebuchet MS" w:hAnsi="Arial" w:cs="Arial"/>
                <w:b/>
                <w:sz w:val="22"/>
                <w:szCs w:val="22"/>
              </w:rPr>
              <w:t>37.577,87</w:t>
            </w:r>
          </w:p>
        </w:tc>
      </w:tr>
      <w:tr w:rsidR="00087B4A" w:rsidRPr="00DD0305" w14:paraId="3FFDA4D7" w14:textId="77777777">
        <w:trPr>
          <w:trHeight w:val="848"/>
          <w:jc w:val="center"/>
        </w:trPr>
        <w:tc>
          <w:tcPr>
            <w:tcW w:w="613" w:type="dxa"/>
            <w:tcBorders>
              <w:top w:val="nil"/>
              <w:left w:val="single" w:sz="4" w:space="0" w:color="000000"/>
              <w:bottom w:val="single" w:sz="4" w:space="0" w:color="000000"/>
              <w:right w:val="single" w:sz="4" w:space="0" w:color="000000"/>
            </w:tcBorders>
            <w:vAlign w:val="center"/>
          </w:tcPr>
          <w:p w14:paraId="00000063" w14:textId="77777777" w:rsidR="00087B4A" w:rsidRPr="00DD0305" w:rsidRDefault="00541B59">
            <w:pPr>
              <w:jc w:val="center"/>
              <w:rPr>
                <w:rFonts w:ascii="Arial" w:eastAsia="Trebuchet MS" w:hAnsi="Arial" w:cs="Arial"/>
                <w:b/>
                <w:sz w:val="22"/>
                <w:szCs w:val="22"/>
              </w:rPr>
            </w:pPr>
            <w:r w:rsidRPr="00DD0305">
              <w:rPr>
                <w:rFonts w:ascii="Arial" w:eastAsia="Trebuchet MS" w:hAnsi="Arial" w:cs="Arial"/>
                <w:b/>
                <w:sz w:val="22"/>
                <w:szCs w:val="22"/>
              </w:rPr>
              <w:t>2</w:t>
            </w:r>
          </w:p>
        </w:tc>
        <w:tc>
          <w:tcPr>
            <w:tcW w:w="3777" w:type="dxa"/>
            <w:tcBorders>
              <w:top w:val="nil"/>
              <w:left w:val="nil"/>
              <w:bottom w:val="single" w:sz="4" w:space="0" w:color="000000"/>
              <w:right w:val="single" w:sz="4" w:space="0" w:color="000000"/>
            </w:tcBorders>
            <w:vAlign w:val="center"/>
          </w:tcPr>
          <w:p w14:paraId="00000064" w14:textId="77777777" w:rsidR="00087B4A" w:rsidRPr="00DD0305" w:rsidRDefault="00541B59">
            <w:pPr>
              <w:rPr>
                <w:rFonts w:ascii="Arial" w:eastAsia="Trebuchet MS" w:hAnsi="Arial" w:cs="Arial"/>
                <w:sz w:val="22"/>
                <w:szCs w:val="22"/>
              </w:rPr>
            </w:pPr>
            <w:r w:rsidRPr="00DD0305">
              <w:rPr>
                <w:rFonts w:ascii="Arial" w:eastAsia="Trebuchet MS" w:hAnsi="Arial" w:cs="Arial"/>
                <w:sz w:val="22"/>
                <w:szCs w:val="22"/>
              </w:rPr>
              <w:t>Scăderea anuală estimată a gazelor cu efect de seră (echiv. tone de CO2)</w:t>
            </w:r>
          </w:p>
        </w:tc>
        <w:tc>
          <w:tcPr>
            <w:tcW w:w="2551" w:type="dxa"/>
            <w:tcBorders>
              <w:top w:val="nil"/>
              <w:left w:val="nil"/>
              <w:bottom w:val="single" w:sz="4" w:space="0" w:color="000000"/>
              <w:right w:val="single" w:sz="4" w:space="0" w:color="000000"/>
            </w:tcBorders>
            <w:vAlign w:val="center"/>
          </w:tcPr>
          <w:p w14:paraId="00000065" w14:textId="43F98E0B" w:rsidR="00087B4A" w:rsidRPr="00DD0305" w:rsidRDefault="00395DE7">
            <w:pPr>
              <w:jc w:val="center"/>
              <w:rPr>
                <w:rFonts w:ascii="Arial" w:eastAsia="Trebuchet MS" w:hAnsi="Arial" w:cs="Arial"/>
                <w:b/>
                <w:sz w:val="22"/>
                <w:szCs w:val="22"/>
              </w:rPr>
            </w:pPr>
            <w:r>
              <w:rPr>
                <w:rFonts w:ascii="Arial" w:eastAsia="Trebuchet MS" w:hAnsi="Arial" w:cs="Arial"/>
                <w:b/>
                <w:sz w:val="22"/>
                <w:szCs w:val="22"/>
              </w:rPr>
              <w:t>13,50</w:t>
            </w:r>
          </w:p>
        </w:tc>
        <w:tc>
          <w:tcPr>
            <w:tcW w:w="2615" w:type="dxa"/>
            <w:tcBorders>
              <w:top w:val="nil"/>
              <w:left w:val="nil"/>
              <w:bottom w:val="single" w:sz="4" w:space="0" w:color="000000"/>
              <w:right w:val="single" w:sz="4" w:space="0" w:color="000000"/>
            </w:tcBorders>
            <w:vAlign w:val="center"/>
          </w:tcPr>
          <w:p w14:paraId="00000066" w14:textId="253881B5" w:rsidR="00087B4A" w:rsidRPr="00DD0305" w:rsidRDefault="00395DE7">
            <w:pPr>
              <w:jc w:val="center"/>
              <w:rPr>
                <w:rFonts w:ascii="Arial" w:eastAsia="Trebuchet MS" w:hAnsi="Arial" w:cs="Arial"/>
                <w:b/>
                <w:sz w:val="22"/>
                <w:szCs w:val="22"/>
              </w:rPr>
            </w:pPr>
            <w:r>
              <w:rPr>
                <w:rFonts w:ascii="Arial" w:eastAsia="Trebuchet MS" w:hAnsi="Arial" w:cs="Arial"/>
                <w:b/>
                <w:sz w:val="22"/>
                <w:szCs w:val="22"/>
              </w:rPr>
              <w:t>9,96</w:t>
            </w:r>
          </w:p>
        </w:tc>
      </w:tr>
    </w:tbl>
    <w:p w14:paraId="120F1262" w14:textId="77777777" w:rsidR="00395DE7" w:rsidRDefault="00395DE7">
      <w:pPr>
        <w:spacing w:line="276" w:lineRule="auto"/>
        <w:jc w:val="both"/>
        <w:rPr>
          <w:rFonts w:ascii="Arial" w:eastAsia="Trebuchet MS" w:hAnsi="Arial" w:cs="Arial"/>
          <w:b/>
          <w:i/>
          <w:sz w:val="22"/>
          <w:szCs w:val="22"/>
          <w:highlight w:val="white"/>
          <w:u w:val="single"/>
        </w:rPr>
      </w:pPr>
    </w:p>
    <w:p w14:paraId="3536F389" w14:textId="77777777" w:rsidR="00304058" w:rsidRDefault="00304058">
      <w:pPr>
        <w:spacing w:line="276" w:lineRule="auto"/>
        <w:jc w:val="both"/>
        <w:rPr>
          <w:rFonts w:ascii="Arial" w:eastAsia="Trebuchet MS" w:hAnsi="Arial" w:cs="Arial"/>
          <w:b/>
          <w:i/>
          <w:sz w:val="22"/>
          <w:szCs w:val="22"/>
          <w:highlight w:val="white"/>
          <w:u w:val="single"/>
        </w:rPr>
      </w:pPr>
    </w:p>
    <w:p w14:paraId="0000006B" w14:textId="0AD8AB79" w:rsidR="00087B4A" w:rsidRPr="00DD0305" w:rsidRDefault="00541B59">
      <w:pPr>
        <w:spacing w:line="276" w:lineRule="auto"/>
        <w:jc w:val="both"/>
        <w:rPr>
          <w:rFonts w:ascii="Arial" w:eastAsia="Trebuchet MS" w:hAnsi="Arial" w:cs="Arial"/>
          <w:b/>
          <w:i/>
          <w:sz w:val="22"/>
          <w:szCs w:val="22"/>
          <w:highlight w:val="white"/>
          <w:u w:val="single"/>
        </w:rPr>
      </w:pPr>
      <w:r w:rsidRPr="00DD0305">
        <w:rPr>
          <w:rFonts w:ascii="Arial" w:eastAsia="Trebuchet MS" w:hAnsi="Arial" w:cs="Arial"/>
          <w:b/>
          <w:i/>
          <w:sz w:val="22"/>
          <w:szCs w:val="22"/>
          <w:highlight w:val="white"/>
          <w:u w:val="single"/>
        </w:rPr>
        <w:t>c) Indicatori de impact și de rezultat/operare, stabiliți în funcție de specificul și ținta fiecărui obiectiv de investiții, pentru varianta aleasă:</w:t>
      </w:r>
    </w:p>
    <w:p w14:paraId="0000006C" w14:textId="77777777" w:rsidR="00087B4A" w:rsidRPr="00DD0305" w:rsidRDefault="00087B4A">
      <w:pPr>
        <w:spacing w:line="276" w:lineRule="auto"/>
        <w:jc w:val="both"/>
        <w:rPr>
          <w:rFonts w:ascii="Arial" w:eastAsia="Trebuchet MS" w:hAnsi="Arial" w:cs="Arial"/>
          <w:b/>
          <w:sz w:val="22"/>
          <w:szCs w:val="22"/>
          <w:highlight w:val="white"/>
        </w:rPr>
      </w:pPr>
    </w:p>
    <w:p w14:paraId="0000006D" w14:textId="77777777" w:rsidR="00087B4A" w:rsidRPr="00DD0305" w:rsidRDefault="00541B59">
      <w:pPr>
        <w:spacing w:line="276" w:lineRule="auto"/>
        <w:jc w:val="both"/>
        <w:rPr>
          <w:rFonts w:ascii="Arial" w:eastAsia="Trebuchet MS" w:hAnsi="Arial" w:cs="Arial"/>
          <w:b/>
          <w:sz w:val="22"/>
          <w:szCs w:val="22"/>
          <w:highlight w:val="white"/>
        </w:rPr>
      </w:pPr>
      <w:r w:rsidRPr="00DD0305">
        <w:rPr>
          <w:rFonts w:ascii="Arial" w:eastAsia="Trebuchet MS" w:hAnsi="Arial" w:cs="Arial"/>
          <w:b/>
          <w:sz w:val="22"/>
          <w:szCs w:val="22"/>
          <w:highlight w:val="white"/>
        </w:rPr>
        <w:t>Indicatori de rezultat/operare</w:t>
      </w:r>
    </w:p>
    <w:p w14:paraId="0000006E" w14:textId="1C73F740" w:rsidR="00087B4A" w:rsidRPr="00DD0305" w:rsidRDefault="00541B59">
      <w:pPr>
        <w:spacing w:line="276" w:lineRule="auto"/>
        <w:jc w:val="both"/>
        <w:rPr>
          <w:rFonts w:ascii="Arial" w:eastAsia="Trebuchet MS" w:hAnsi="Arial" w:cs="Arial"/>
          <w:b/>
          <w:sz w:val="22"/>
          <w:szCs w:val="22"/>
        </w:rPr>
      </w:pPr>
      <w:r w:rsidRPr="00DD0305">
        <w:rPr>
          <w:rFonts w:ascii="Arial" w:eastAsia="Trebuchet MS" w:hAnsi="Arial" w:cs="Arial"/>
          <w:sz w:val="22"/>
          <w:szCs w:val="22"/>
        </w:rPr>
        <w:t xml:space="preserve">Scăderea consumului de energie electrică: </w:t>
      </w:r>
      <w:r w:rsidRPr="00DD0305">
        <w:rPr>
          <w:rFonts w:ascii="Arial" w:eastAsia="Trebuchet MS" w:hAnsi="Arial" w:cs="Arial"/>
          <w:b/>
          <w:sz w:val="22"/>
          <w:szCs w:val="22"/>
        </w:rPr>
        <w:t xml:space="preserve">minim </w:t>
      </w:r>
      <w:r w:rsidR="00395DE7">
        <w:rPr>
          <w:rFonts w:ascii="Arial" w:eastAsia="Trebuchet MS" w:hAnsi="Arial" w:cs="Arial"/>
          <w:b/>
          <w:sz w:val="22"/>
          <w:szCs w:val="22"/>
        </w:rPr>
        <w:t>26,24</w:t>
      </w:r>
      <w:r w:rsidRPr="00DD0305">
        <w:rPr>
          <w:rFonts w:ascii="Arial" w:eastAsia="Trebuchet MS" w:hAnsi="Arial" w:cs="Arial"/>
          <w:b/>
          <w:sz w:val="22"/>
          <w:szCs w:val="22"/>
        </w:rPr>
        <w:t>%;</w:t>
      </w:r>
    </w:p>
    <w:p w14:paraId="0000006F" w14:textId="3AE32329" w:rsidR="00087B4A" w:rsidRPr="00DD0305" w:rsidRDefault="00541B59">
      <w:pPr>
        <w:spacing w:line="276" w:lineRule="auto"/>
        <w:jc w:val="both"/>
        <w:rPr>
          <w:rFonts w:ascii="Arial" w:eastAsia="Trebuchet MS" w:hAnsi="Arial" w:cs="Arial"/>
          <w:b/>
          <w:sz w:val="22"/>
          <w:szCs w:val="22"/>
        </w:rPr>
      </w:pPr>
      <w:r w:rsidRPr="00DD0305">
        <w:rPr>
          <w:rFonts w:ascii="Arial" w:eastAsia="Trebuchet MS" w:hAnsi="Arial" w:cs="Arial"/>
          <w:sz w:val="22"/>
          <w:szCs w:val="22"/>
        </w:rPr>
        <w:t>Scăderea emisiilor de CO2 cu:</w:t>
      </w:r>
      <w:r w:rsidRPr="00DD0305">
        <w:rPr>
          <w:rFonts w:ascii="Arial" w:eastAsia="Trebuchet MS" w:hAnsi="Arial" w:cs="Arial"/>
          <w:b/>
          <w:sz w:val="22"/>
          <w:szCs w:val="22"/>
        </w:rPr>
        <w:t xml:space="preserve"> minim </w:t>
      </w:r>
      <w:r w:rsidR="00395DE7">
        <w:rPr>
          <w:rFonts w:ascii="Arial" w:eastAsia="Trebuchet MS" w:hAnsi="Arial" w:cs="Arial"/>
          <w:b/>
          <w:sz w:val="22"/>
          <w:szCs w:val="22"/>
        </w:rPr>
        <w:t>26,24</w:t>
      </w:r>
      <w:r w:rsidRPr="00DD0305">
        <w:rPr>
          <w:rFonts w:ascii="Arial" w:eastAsia="Trebuchet MS" w:hAnsi="Arial" w:cs="Arial"/>
          <w:b/>
          <w:sz w:val="22"/>
          <w:szCs w:val="22"/>
        </w:rPr>
        <w:t>%;</w:t>
      </w:r>
    </w:p>
    <w:p w14:paraId="00000070" w14:textId="687166BA" w:rsidR="00087B4A" w:rsidRPr="00DD0305" w:rsidRDefault="00541B59">
      <w:pPr>
        <w:spacing w:line="276" w:lineRule="auto"/>
        <w:jc w:val="both"/>
        <w:rPr>
          <w:rFonts w:ascii="Arial" w:eastAsia="Trebuchet MS" w:hAnsi="Arial" w:cs="Arial"/>
          <w:b/>
          <w:sz w:val="22"/>
          <w:szCs w:val="22"/>
        </w:rPr>
      </w:pPr>
      <w:r w:rsidRPr="00DD0305">
        <w:rPr>
          <w:rFonts w:ascii="Arial" w:eastAsia="Trebuchet MS" w:hAnsi="Arial" w:cs="Arial"/>
          <w:sz w:val="22"/>
          <w:szCs w:val="22"/>
        </w:rPr>
        <w:t>Economia de energie electrică suplimentară:</w:t>
      </w:r>
      <w:r w:rsidRPr="00DD0305">
        <w:rPr>
          <w:rFonts w:ascii="Arial" w:eastAsia="Trebuchet MS" w:hAnsi="Arial" w:cs="Arial"/>
          <w:b/>
          <w:sz w:val="22"/>
          <w:szCs w:val="22"/>
        </w:rPr>
        <w:t xml:space="preserve"> minim </w:t>
      </w:r>
      <w:r w:rsidR="00395DE7">
        <w:rPr>
          <w:rFonts w:ascii="Arial" w:eastAsia="Trebuchet MS" w:hAnsi="Arial" w:cs="Arial"/>
          <w:b/>
          <w:sz w:val="22"/>
          <w:szCs w:val="22"/>
        </w:rPr>
        <w:t>26,24</w:t>
      </w:r>
      <w:r w:rsidRPr="00DD0305">
        <w:rPr>
          <w:rFonts w:ascii="Arial" w:eastAsia="Trebuchet MS" w:hAnsi="Arial" w:cs="Arial"/>
          <w:b/>
          <w:sz w:val="22"/>
          <w:szCs w:val="22"/>
        </w:rPr>
        <w:t>%;</w:t>
      </w:r>
    </w:p>
    <w:p w14:paraId="00000071" w14:textId="7ECDF831" w:rsidR="00087B4A" w:rsidRPr="00DD0305" w:rsidRDefault="00000000">
      <w:pPr>
        <w:spacing w:line="276" w:lineRule="auto"/>
        <w:jc w:val="both"/>
        <w:rPr>
          <w:rFonts w:ascii="Arial" w:eastAsia="Trebuchet MS" w:hAnsi="Arial" w:cs="Arial"/>
          <w:b/>
          <w:sz w:val="22"/>
          <w:szCs w:val="22"/>
        </w:rPr>
      </w:pPr>
      <w:sdt>
        <w:sdtPr>
          <w:rPr>
            <w:rFonts w:ascii="Arial" w:hAnsi="Arial" w:cs="Arial"/>
            <w:sz w:val="22"/>
            <w:szCs w:val="22"/>
          </w:rPr>
          <w:tag w:val="goog_rdk_21"/>
          <w:id w:val="22219114"/>
        </w:sdtPr>
        <w:sdtContent>
          <w:r w:rsidR="00541B59" w:rsidRPr="00DD0305">
            <w:rPr>
              <w:rFonts w:ascii="Arial" w:eastAsia="Arial" w:hAnsi="Arial" w:cs="Arial"/>
              <w:sz w:val="22"/>
              <w:szCs w:val="22"/>
            </w:rPr>
            <w:t>Consum actual în condiții normale de funcționare:</w:t>
          </w:r>
        </w:sdtContent>
      </w:sdt>
      <w:r w:rsidR="00541B59" w:rsidRPr="00DD0305">
        <w:rPr>
          <w:rFonts w:ascii="Arial" w:eastAsia="Trebuchet MS" w:hAnsi="Arial" w:cs="Arial"/>
          <w:b/>
          <w:sz w:val="22"/>
          <w:szCs w:val="22"/>
        </w:rPr>
        <w:t xml:space="preserve"> </w:t>
      </w:r>
      <w:r w:rsidR="00395DE7">
        <w:rPr>
          <w:rFonts w:ascii="Arial" w:eastAsia="Trebuchet MS" w:hAnsi="Arial" w:cs="Arial"/>
          <w:b/>
          <w:sz w:val="22"/>
          <w:szCs w:val="22"/>
        </w:rPr>
        <w:t xml:space="preserve">50.949,55 </w:t>
      </w:r>
      <w:r w:rsidR="00541B59" w:rsidRPr="00DD0305">
        <w:rPr>
          <w:rFonts w:ascii="Arial" w:eastAsia="Trebuchet MS" w:hAnsi="Arial" w:cs="Arial"/>
          <w:b/>
          <w:sz w:val="22"/>
          <w:szCs w:val="22"/>
        </w:rPr>
        <w:t xml:space="preserve">kWh/an; </w:t>
      </w:r>
    </w:p>
    <w:p w14:paraId="00000072" w14:textId="2FC41AB2" w:rsidR="00087B4A" w:rsidRPr="00DD0305" w:rsidRDefault="00541B59">
      <w:pPr>
        <w:spacing w:line="276" w:lineRule="auto"/>
        <w:jc w:val="both"/>
        <w:rPr>
          <w:rFonts w:ascii="Arial" w:eastAsia="Trebuchet MS" w:hAnsi="Arial" w:cs="Arial"/>
          <w:b/>
          <w:sz w:val="22"/>
          <w:szCs w:val="22"/>
        </w:rPr>
      </w:pPr>
      <w:r w:rsidRPr="00DD0305">
        <w:rPr>
          <w:rFonts w:ascii="Arial" w:eastAsia="Trebuchet MS" w:hAnsi="Arial" w:cs="Arial"/>
          <w:sz w:val="22"/>
          <w:szCs w:val="22"/>
        </w:rPr>
        <w:t>Consum rezultat din calculele luminotehnice în urma implementării proiectului:</w:t>
      </w:r>
      <w:r w:rsidRPr="00DD0305">
        <w:rPr>
          <w:rFonts w:ascii="Arial" w:eastAsia="Trebuchet MS" w:hAnsi="Arial" w:cs="Arial"/>
          <w:b/>
          <w:sz w:val="22"/>
          <w:szCs w:val="22"/>
        </w:rPr>
        <w:t xml:space="preserve"> </w:t>
      </w:r>
      <w:r w:rsidR="00395DE7">
        <w:rPr>
          <w:rFonts w:ascii="Arial" w:eastAsia="Trebuchet MS" w:hAnsi="Arial" w:cs="Arial"/>
          <w:b/>
          <w:sz w:val="22"/>
          <w:szCs w:val="22"/>
        </w:rPr>
        <w:t xml:space="preserve">37.577,87 </w:t>
      </w:r>
      <w:r w:rsidRPr="00DD0305">
        <w:rPr>
          <w:rFonts w:ascii="Arial" w:eastAsia="Trebuchet MS" w:hAnsi="Arial" w:cs="Arial"/>
          <w:b/>
          <w:sz w:val="22"/>
          <w:szCs w:val="22"/>
        </w:rPr>
        <w:t>kWh/an;</w:t>
      </w:r>
    </w:p>
    <w:p w14:paraId="00000073" w14:textId="77777777" w:rsidR="00087B4A" w:rsidRPr="00DD0305" w:rsidRDefault="00087B4A">
      <w:pPr>
        <w:spacing w:line="276" w:lineRule="auto"/>
        <w:jc w:val="both"/>
        <w:rPr>
          <w:rFonts w:ascii="Arial" w:eastAsia="Trebuchet MS" w:hAnsi="Arial" w:cs="Arial"/>
          <w:b/>
          <w:sz w:val="22"/>
          <w:szCs w:val="22"/>
          <w:highlight w:val="white"/>
        </w:rPr>
      </w:pPr>
    </w:p>
    <w:p w14:paraId="00000074" w14:textId="77777777" w:rsidR="00087B4A" w:rsidRPr="00DD0305" w:rsidRDefault="00541B59">
      <w:pPr>
        <w:spacing w:line="276" w:lineRule="auto"/>
        <w:jc w:val="both"/>
        <w:rPr>
          <w:rFonts w:ascii="Arial" w:eastAsia="Trebuchet MS" w:hAnsi="Arial" w:cs="Arial"/>
          <w:b/>
          <w:i/>
          <w:sz w:val="22"/>
          <w:szCs w:val="22"/>
          <w:highlight w:val="white"/>
          <w:u w:val="single"/>
        </w:rPr>
      </w:pPr>
      <w:r w:rsidRPr="00DD0305">
        <w:rPr>
          <w:rFonts w:ascii="Arial" w:eastAsia="Trebuchet MS" w:hAnsi="Arial" w:cs="Arial"/>
          <w:b/>
          <w:i/>
          <w:sz w:val="22"/>
          <w:szCs w:val="22"/>
          <w:highlight w:val="white"/>
          <w:u w:val="single"/>
        </w:rPr>
        <w:t xml:space="preserve">d) Durata estimată de </w:t>
      </w:r>
      <w:proofErr w:type="spellStart"/>
      <w:r w:rsidRPr="00DD0305">
        <w:rPr>
          <w:rFonts w:ascii="Arial" w:eastAsia="Trebuchet MS" w:hAnsi="Arial" w:cs="Arial"/>
          <w:b/>
          <w:i/>
          <w:sz w:val="22"/>
          <w:szCs w:val="22"/>
          <w:highlight w:val="white"/>
          <w:u w:val="single"/>
        </w:rPr>
        <w:t>execuţie</w:t>
      </w:r>
      <w:proofErr w:type="spellEnd"/>
      <w:r w:rsidRPr="00DD0305">
        <w:rPr>
          <w:rFonts w:ascii="Arial" w:eastAsia="Trebuchet MS" w:hAnsi="Arial" w:cs="Arial"/>
          <w:b/>
          <w:i/>
          <w:sz w:val="22"/>
          <w:szCs w:val="22"/>
          <w:highlight w:val="white"/>
          <w:u w:val="single"/>
        </w:rPr>
        <w:t xml:space="preserve"> a obiectivului de </w:t>
      </w:r>
      <w:proofErr w:type="spellStart"/>
      <w:r w:rsidRPr="00DD0305">
        <w:rPr>
          <w:rFonts w:ascii="Arial" w:eastAsia="Trebuchet MS" w:hAnsi="Arial" w:cs="Arial"/>
          <w:b/>
          <w:i/>
          <w:sz w:val="22"/>
          <w:szCs w:val="22"/>
          <w:highlight w:val="white"/>
          <w:u w:val="single"/>
        </w:rPr>
        <w:t>investiţii</w:t>
      </w:r>
      <w:proofErr w:type="spellEnd"/>
      <w:r w:rsidRPr="00DD0305">
        <w:rPr>
          <w:rFonts w:ascii="Arial" w:eastAsia="Trebuchet MS" w:hAnsi="Arial" w:cs="Arial"/>
          <w:b/>
          <w:i/>
          <w:sz w:val="22"/>
          <w:szCs w:val="22"/>
          <w:highlight w:val="white"/>
          <w:u w:val="single"/>
        </w:rPr>
        <w:t>, exprimată în luni:</w:t>
      </w:r>
    </w:p>
    <w:p w14:paraId="00000075" w14:textId="77777777" w:rsidR="00087B4A" w:rsidRPr="00DD0305" w:rsidRDefault="00087B4A">
      <w:pPr>
        <w:spacing w:line="276" w:lineRule="auto"/>
        <w:jc w:val="both"/>
        <w:rPr>
          <w:rFonts w:ascii="Arial" w:eastAsia="Trebuchet MS" w:hAnsi="Arial" w:cs="Arial"/>
          <w:b/>
          <w:sz w:val="22"/>
          <w:szCs w:val="22"/>
          <w:highlight w:val="white"/>
        </w:rPr>
      </w:pPr>
    </w:p>
    <w:p w14:paraId="00000076" w14:textId="7D689E0A" w:rsidR="00087B4A" w:rsidRPr="00304058" w:rsidRDefault="00541B59">
      <w:pPr>
        <w:spacing w:line="276" w:lineRule="auto"/>
        <w:jc w:val="both"/>
        <w:rPr>
          <w:rFonts w:ascii="Arial" w:eastAsia="Trebuchet MS" w:hAnsi="Arial" w:cs="Arial"/>
          <w:b/>
          <w:sz w:val="22"/>
          <w:szCs w:val="22"/>
        </w:rPr>
      </w:pPr>
      <w:r w:rsidRPr="00304058">
        <w:rPr>
          <w:rFonts w:ascii="Arial" w:eastAsia="Trebuchet MS" w:hAnsi="Arial" w:cs="Arial"/>
          <w:b/>
          <w:sz w:val="22"/>
          <w:szCs w:val="22"/>
        </w:rPr>
        <w:t xml:space="preserve">Durata de realizare: </w:t>
      </w:r>
      <w:r w:rsidR="00F560BB" w:rsidRPr="00304058">
        <w:rPr>
          <w:rFonts w:ascii="Arial" w:eastAsia="Trebuchet MS" w:hAnsi="Arial" w:cs="Arial"/>
          <w:b/>
          <w:sz w:val="22"/>
          <w:szCs w:val="22"/>
        </w:rPr>
        <w:t>18</w:t>
      </w:r>
      <w:r w:rsidRPr="00304058">
        <w:rPr>
          <w:rFonts w:ascii="Arial" w:eastAsia="Trebuchet MS" w:hAnsi="Arial" w:cs="Arial"/>
          <w:b/>
          <w:sz w:val="22"/>
          <w:szCs w:val="22"/>
        </w:rPr>
        <w:t xml:space="preserve"> luni, </w:t>
      </w:r>
      <w:r w:rsidRPr="00304058">
        <w:rPr>
          <w:rFonts w:ascii="Arial" w:eastAsia="Trebuchet MS" w:hAnsi="Arial" w:cs="Arial"/>
          <w:sz w:val="22"/>
          <w:szCs w:val="22"/>
        </w:rPr>
        <w:t xml:space="preserve">în </w:t>
      </w:r>
      <w:sdt>
        <w:sdtPr>
          <w:rPr>
            <w:rFonts w:ascii="Arial" w:hAnsi="Arial" w:cs="Arial"/>
            <w:sz w:val="22"/>
            <w:szCs w:val="22"/>
          </w:rPr>
          <w:tag w:val="goog_rdk_22"/>
          <w:id w:val="1754400991"/>
        </w:sdtPr>
        <w:sdtContent>
          <w:r w:rsidRPr="00304058">
            <w:rPr>
              <w:rFonts w:ascii="Arial" w:eastAsia="Arial" w:hAnsi="Arial" w:cs="Arial"/>
              <w:sz w:val="22"/>
              <w:szCs w:val="22"/>
            </w:rPr>
            <w:t>conformitate cu graficul orientativ de realizare al investiției.</w:t>
          </w:r>
        </w:sdtContent>
      </w:sdt>
    </w:p>
    <w:p w14:paraId="00000077" w14:textId="77777777" w:rsidR="00087B4A" w:rsidRPr="00DD0305" w:rsidRDefault="00087B4A">
      <w:pPr>
        <w:spacing w:line="276" w:lineRule="auto"/>
        <w:jc w:val="both"/>
        <w:rPr>
          <w:rFonts w:ascii="Arial" w:eastAsia="Trebuchet MS" w:hAnsi="Arial" w:cs="Arial"/>
          <w:b/>
          <w:sz w:val="22"/>
          <w:szCs w:val="22"/>
          <w:highlight w:val="white"/>
        </w:rPr>
      </w:pPr>
    </w:p>
    <w:p w14:paraId="00000078" w14:textId="77777777" w:rsidR="00087B4A" w:rsidRPr="00DD0305" w:rsidRDefault="00541B59">
      <w:pPr>
        <w:ind w:firstLine="706"/>
        <w:rPr>
          <w:rFonts w:ascii="Arial" w:eastAsia="Trebuchet MS" w:hAnsi="Arial" w:cs="Arial"/>
          <w:i/>
          <w:sz w:val="22"/>
          <w:szCs w:val="22"/>
          <w:u w:val="single"/>
        </w:rPr>
      </w:pPr>
      <w:r w:rsidRPr="00DD0305">
        <w:rPr>
          <w:rFonts w:ascii="Arial" w:eastAsia="Trebuchet MS" w:hAnsi="Arial" w:cs="Arial"/>
          <w:b/>
          <w:i/>
          <w:sz w:val="22"/>
          <w:szCs w:val="22"/>
          <w:u w:val="single"/>
        </w:rPr>
        <w:t>Descrierea sumară a soluției:</w:t>
      </w:r>
    </w:p>
    <w:p w14:paraId="0000007A" w14:textId="4058C000" w:rsidR="00087B4A" w:rsidRPr="00DD0305" w:rsidRDefault="00000000">
      <w:pPr>
        <w:widowControl/>
        <w:pBdr>
          <w:top w:val="nil"/>
          <w:left w:val="nil"/>
          <w:bottom w:val="nil"/>
          <w:right w:val="nil"/>
          <w:between w:val="nil"/>
        </w:pBdr>
        <w:shd w:val="clear" w:color="auto" w:fill="FFFFFF"/>
        <w:jc w:val="both"/>
        <w:rPr>
          <w:rFonts w:ascii="Arial" w:eastAsia="Trebuchet MS" w:hAnsi="Arial" w:cs="Arial"/>
          <w:color w:val="000000"/>
          <w:sz w:val="22"/>
          <w:szCs w:val="22"/>
        </w:rPr>
      </w:pPr>
      <w:sdt>
        <w:sdtPr>
          <w:rPr>
            <w:rFonts w:ascii="Arial" w:hAnsi="Arial" w:cs="Arial"/>
            <w:sz w:val="22"/>
            <w:szCs w:val="22"/>
          </w:rPr>
          <w:tag w:val="goog_rdk_24"/>
          <w:id w:val="-1482845995"/>
        </w:sdtPr>
        <w:sdtContent>
          <w:r w:rsidR="00541B59" w:rsidRPr="00DD0305">
            <w:rPr>
              <w:rFonts w:ascii="Arial" w:eastAsia="Arial" w:hAnsi="Arial" w:cs="Arial"/>
              <w:color w:val="000000"/>
              <w:sz w:val="22"/>
              <w:szCs w:val="22"/>
            </w:rPr>
            <w:tab/>
            <w:t>În cadrul investiției propuse se vor monta</w:t>
          </w:r>
        </w:sdtContent>
      </w:sdt>
      <w:r w:rsidR="00541B59" w:rsidRPr="00DD0305">
        <w:rPr>
          <w:rFonts w:ascii="Arial" w:eastAsia="Trebuchet MS" w:hAnsi="Arial" w:cs="Arial"/>
          <w:b/>
          <w:color w:val="000000"/>
          <w:sz w:val="22"/>
          <w:szCs w:val="22"/>
        </w:rPr>
        <w:t xml:space="preserve"> </w:t>
      </w:r>
      <w:r w:rsidR="00395DE7">
        <w:rPr>
          <w:rFonts w:ascii="Arial" w:eastAsia="Trebuchet MS" w:hAnsi="Arial" w:cs="Arial"/>
          <w:b/>
          <w:color w:val="000000"/>
          <w:sz w:val="22"/>
          <w:szCs w:val="22"/>
        </w:rPr>
        <w:t>229</w:t>
      </w:r>
      <w:r w:rsidR="00541B59" w:rsidRPr="00DD0305">
        <w:rPr>
          <w:rFonts w:ascii="Arial" w:eastAsia="Trebuchet MS" w:hAnsi="Arial" w:cs="Arial"/>
          <w:b/>
          <w:color w:val="000000"/>
          <w:sz w:val="22"/>
          <w:szCs w:val="22"/>
        </w:rPr>
        <w:t xml:space="preserve"> </w:t>
      </w:r>
      <w:r w:rsidR="00541B59" w:rsidRPr="00DD0305">
        <w:rPr>
          <w:rFonts w:ascii="Arial" w:eastAsia="Trebuchet MS" w:hAnsi="Arial" w:cs="Arial"/>
          <w:color w:val="000000"/>
          <w:sz w:val="22"/>
          <w:szCs w:val="22"/>
        </w:rPr>
        <w:t xml:space="preserve">corpuri (aparate) de iluminat bazate pe tehnologie </w:t>
      </w:r>
      <w:r w:rsidR="00541B59" w:rsidRPr="00304058">
        <w:rPr>
          <w:rFonts w:ascii="Arial" w:eastAsia="Trebuchet MS" w:hAnsi="Arial" w:cs="Arial"/>
          <w:color w:val="000000"/>
          <w:sz w:val="22"/>
          <w:szCs w:val="22"/>
        </w:rPr>
        <w:t xml:space="preserve">LED </w:t>
      </w:r>
      <w:sdt>
        <w:sdtPr>
          <w:rPr>
            <w:rFonts w:ascii="Arial" w:hAnsi="Arial" w:cs="Arial"/>
            <w:sz w:val="22"/>
            <w:szCs w:val="22"/>
          </w:rPr>
          <w:tag w:val="goog_rdk_23"/>
          <w:id w:val="-1459024250"/>
        </w:sdtPr>
        <w:sdtContent/>
      </w:sdt>
      <w:r w:rsidR="00541B59" w:rsidRPr="00304058">
        <w:rPr>
          <w:rFonts w:ascii="Arial" w:eastAsia="Trebuchet MS" w:hAnsi="Arial" w:cs="Arial"/>
          <w:color w:val="000000"/>
          <w:sz w:val="22"/>
          <w:szCs w:val="22"/>
        </w:rPr>
        <w:t xml:space="preserve">și se va extinde rețeaua aferentă sistemului de iluminat public cu o lungime de </w:t>
      </w:r>
      <w:r w:rsidR="00395DE7" w:rsidRPr="00304058">
        <w:rPr>
          <w:rFonts w:ascii="Arial" w:eastAsia="Trebuchet MS" w:hAnsi="Arial" w:cs="Arial"/>
          <w:b/>
          <w:color w:val="000000"/>
          <w:sz w:val="22"/>
          <w:szCs w:val="22"/>
        </w:rPr>
        <w:t>1.457,00</w:t>
      </w:r>
      <w:r w:rsidR="00541B59" w:rsidRPr="00304058">
        <w:rPr>
          <w:rFonts w:ascii="Arial" w:eastAsia="Trebuchet MS" w:hAnsi="Arial" w:cs="Arial"/>
          <w:b/>
          <w:color w:val="000000"/>
          <w:sz w:val="22"/>
          <w:szCs w:val="22"/>
        </w:rPr>
        <w:t xml:space="preserve"> </w:t>
      </w:r>
      <w:r w:rsidR="00F560BB" w:rsidRPr="00304058">
        <w:rPr>
          <w:rFonts w:ascii="Arial" w:eastAsia="Trebuchet MS" w:hAnsi="Arial" w:cs="Arial"/>
          <w:b/>
          <w:color w:val="000000"/>
          <w:sz w:val="22"/>
          <w:szCs w:val="22"/>
        </w:rPr>
        <w:t>ml</w:t>
      </w:r>
      <w:r w:rsidR="00541B59" w:rsidRPr="00304058">
        <w:rPr>
          <w:rFonts w:ascii="Arial" w:eastAsia="Trebuchet MS" w:hAnsi="Arial" w:cs="Arial"/>
          <w:color w:val="000000"/>
          <w:sz w:val="22"/>
          <w:szCs w:val="22"/>
        </w:rPr>
        <w:t>, cu</w:t>
      </w:r>
      <w:r w:rsidR="00541B59" w:rsidRPr="00DD0305">
        <w:rPr>
          <w:rFonts w:ascii="Arial" w:eastAsia="Trebuchet MS" w:hAnsi="Arial" w:cs="Arial"/>
          <w:color w:val="000000"/>
          <w:sz w:val="22"/>
          <w:szCs w:val="22"/>
        </w:rPr>
        <w:t xml:space="preserve"> respectarea încadrării în clasele de iluminat a drumurilor/străzilor/zonelor aferente proiectului și implementarea unui sistem de telegestiune care va monitoriza, comanda și transmite date care permit </w:t>
      </w:r>
      <w:proofErr w:type="spellStart"/>
      <w:r w:rsidR="00541B59" w:rsidRPr="00DD0305">
        <w:rPr>
          <w:rFonts w:ascii="Arial" w:eastAsia="Trebuchet MS" w:hAnsi="Arial" w:cs="Arial"/>
          <w:color w:val="000000"/>
          <w:sz w:val="22"/>
          <w:szCs w:val="22"/>
        </w:rPr>
        <w:t>obţinerea</w:t>
      </w:r>
      <w:proofErr w:type="spellEnd"/>
      <w:r w:rsidR="00541B59" w:rsidRPr="00DD0305">
        <w:rPr>
          <w:rFonts w:ascii="Arial" w:eastAsia="Trebuchet MS" w:hAnsi="Arial" w:cs="Arial"/>
          <w:color w:val="000000"/>
          <w:sz w:val="22"/>
          <w:szCs w:val="22"/>
        </w:rPr>
        <w:t xml:space="preserve"> de </w:t>
      </w:r>
      <w:proofErr w:type="spellStart"/>
      <w:r w:rsidR="00541B59" w:rsidRPr="00DD0305">
        <w:rPr>
          <w:rFonts w:ascii="Arial" w:eastAsia="Trebuchet MS" w:hAnsi="Arial" w:cs="Arial"/>
          <w:color w:val="000000"/>
          <w:sz w:val="22"/>
          <w:szCs w:val="22"/>
        </w:rPr>
        <w:t>informaţii</w:t>
      </w:r>
      <w:proofErr w:type="spellEnd"/>
      <w:r w:rsidR="00541B59" w:rsidRPr="00DD0305">
        <w:rPr>
          <w:rFonts w:ascii="Arial" w:eastAsia="Trebuchet MS" w:hAnsi="Arial" w:cs="Arial"/>
          <w:color w:val="000000"/>
          <w:sz w:val="22"/>
          <w:szCs w:val="22"/>
        </w:rPr>
        <w:t xml:space="preserve"> detaliate asupra </w:t>
      </w:r>
      <w:proofErr w:type="spellStart"/>
      <w:r w:rsidR="00541B59" w:rsidRPr="00DD0305">
        <w:rPr>
          <w:rFonts w:ascii="Arial" w:eastAsia="Trebuchet MS" w:hAnsi="Arial" w:cs="Arial"/>
          <w:color w:val="000000"/>
          <w:sz w:val="22"/>
          <w:szCs w:val="22"/>
        </w:rPr>
        <w:t>reţelei</w:t>
      </w:r>
      <w:proofErr w:type="spellEnd"/>
      <w:r w:rsidR="00541B59" w:rsidRPr="00DD0305">
        <w:rPr>
          <w:rFonts w:ascii="Arial" w:eastAsia="Trebuchet MS" w:hAnsi="Arial" w:cs="Arial"/>
          <w:color w:val="000000"/>
          <w:sz w:val="22"/>
          <w:szCs w:val="22"/>
        </w:rPr>
        <w:t xml:space="preserve"> de iluminat în vederea optimizării consumurilor de energie, a costurilor </w:t>
      </w:r>
      <w:proofErr w:type="spellStart"/>
      <w:r w:rsidR="00541B59" w:rsidRPr="00DD0305">
        <w:rPr>
          <w:rFonts w:ascii="Arial" w:eastAsia="Trebuchet MS" w:hAnsi="Arial" w:cs="Arial"/>
          <w:color w:val="000000"/>
          <w:sz w:val="22"/>
          <w:szCs w:val="22"/>
        </w:rPr>
        <w:t>şi</w:t>
      </w:r>
      <w:proofErr w:type="spellEnd"/>
      <w:r w:rsidR="00541B59" w:rsidRPr="00DD0305">
        <w:rPr>
          <w:rFonts w:ascii="Arial" w:eastAsia="Trebuchet MS" w:hAnsi="Arial" w:cs="Arial"/>
          <w:color w:val="000000"/>
          <w:sz w:val="22"/>
          <w:szCs w:val="22"/>
        </w:rPr>
        <w:t xml:space="preserve"> </w:t>
      </w:r>
      <w:proofErr w:type="spellStart"/>
      <w:r w:rsidR="00541B59" w:rsidRPr="00DD0305">
        <w:rPr>
          <w:rFonts w:ascii="Arial" w:eastAsia="Trebuchet MS" w:hAnsi="Arial" w:cs="Arial"/>
          <w:color w:val="000000"/>
          <w:sz w:val="22"/>
          <w:szCs w:val="22"/>
        </w:rPr>
        <w:t>funcţionării</w:t>
      </w:r>
      <w:proofErr w:type="spellEnd"/>
      <w:r w:rsidR="00541B59" w:rsidRPr="00DD0305">
        <w:rPr>
          <w:rFonts w:ascii="Arial" w:eastAsia="Trebuchet MS" w:hAnsi="Arial" w:cs="Arial"/>
          <w:color w:val="000000"/>
          <w:sz w:val="22"/>
          <w:szCs w:val="22"/>
        </w:rPr>
        <w:t xml:space="preserve"> acesteia </w:t>
      </w:r>
      <w:proofErr w:type="spellStart"/>
      <w:r w:rsidR="00541B59" w:rsidRPr="00DD0305">
        <w:rPr>
          <w:rFonts w:ascii="Arial" w:eastAsia="Trebuchet MS" w:hAnsi="Arial" w:cs="Arial"/>
          <w:color w:val="000000"/>
          <w:sz w:val="22"/>
          <w:szCs w:val="22"/>
        </w:rPr>
        <w:t>şi</w:t>
      </w:r>
      <w:proofErr w:type="spellEnd"/>
      <w:r w:rsidR="00541B59" w:rsidRPr="00DD0305">
        <w:rPr>
          <w:rFonts w:ascii="Arial" w:eastAsia="Trebuchet MS" w:hAnsi="Arial" w:cs="Arial"/>
          <w:color w:val="000000"/>
          <w:sz w:val="22"/>
          <w:szCs w:val="22"/>
        </w:rPr>
        <w:t xml:space="preserve"> care poate grupa </w:t>
      </w:r>
      <w:proofErr w:type="spellStart"/>
      <w:r w:rsidR="00541B59" w:rsidRPr="00DD0305">
        <w:rPr>
          <w:rFonts w:ascii="Arial" w:eastAsia="Trebuchet MS" w:hAnsi="Arial" w:cs="Arial"/>
          <w:color w:val="000000"/>
          <w:sz w:val="22"/>
          <w:szCs w:val="22"/>
        </w:rPr>
        <w:t>funcţiuni</w:t>
      </w:r>
      <w:proofErr w:type="spellEnd"/>
      <w:r w:rsidR="00541B59" w:rsidRPr="00DD0305">
        <w:rPr>
          <w:rFonts w:ascii="Arial" w:eastAsia="Trebuchet MS" w:hAnsi="Arial" w:cs="Arial"/>
          <w:color w:val="000000"/>
          <w:sz w:val="22"/>
          <w:szCs w:val="22"/>
        </w:rPr>
        <w:t xml:space="preserve"> de reglare a fluxului luminos la nivelul întregului obiectiv de </w:t>
      </w:r>
      <w:proofErr w:type="spellStart"/>
      <w:r w:rsidR="00541B59" w:rsidRPr="00DD0305">
        <w:rPr>
          <w:rFonts w:ascii="Arial" w:eastAsia="Trebuchet MS" w:hAnsi="Arial" w:cs="Arial"/>
          <w:color w:val="000000"/>
          <w:sz w:val="22"/>
          <w:szCs w:val="22"/>
        </w:rPr>
        <w:t>investiţie</w:t>
      </w:r>
      <w:proofErr w:type="spellEnd"/>
      <w:r w:rsidR="00541B59" w:rsidRPr="00DD0305">
        <w:rPr>
          <w:rFonts w:ascii="Arial" w:eastAsia="Trebuchet MS" w:hAnsi="Arial" w:cs="Arial"/>
          <w:color w:val="000000"/>
          <w:sz w:val="22"/>
          <w:szCs w:val="22"/>
        </w:rPr>
        <w:t>,</w:t>
      </w:r>
    </w:p>
    <w:p w14:paraId="0000007B" w14:textId="7CE7CB43" w:rsidR="00087B4A" w:rsidRPr="00DD0305" w:rsidRDefault="00541B59">
      <w:pPr>
        <w:widowControl/>
        <w:pBdr>
          <w:top w:val="nil"/>
          <w:left w:val="nil"/>
          <w:bottom w:val="nil"/>
          <w:right w:val="nil"/>
          <w:between w:val="nil"/>
        </w:pBdr>
        <w:shd w:val="clear" w:color="auto" w:fill="FFFFFF"/>
        <w:jc w:val="both"/>
        <w:rPr>
          <w:rFonts w:ascii="Arial" w:eastAsia="Trebuchet MS" w:hAnsi="Arial" w:cs="Arial"/>
          <w:color w:val="000000"/>
          <w:sz w:val="22"/>
          <w:szCs w:val="22"/>
        </w:rPr>
      </w:pPr>
      <w:r w:rsidRPr="00DD0305">
        <w:rPr>
          <w:rFonts w:ascii="Arial" w:eastAsia="Trebuchet MS" w:hAnsi="Arial" w:cs="Arial"/>
          <w:color w:val="000000"/>
          <w:sz w:val="22"/>
          <w:szCs w:val="22"/>
        </w:rPr>
        <w:tab/>
        <w:t>Soluția propusă presupune în special modernizarea și eficientizarea sistemului de iluminat public stradal – rutier și/sau stradal – pietonal, prin înlocuirea și completarea corpurilor de iluminat existente pe stâlpii existenți (aferenți sistemului/rețelelor de distribuție a energiei electrice)</w:t>
      </w:r>
      <w:r w:rsidR="00F560BB">
        <w:rPr>
          <w:rFonts w:ascii="Arial" w:eastAsia="Trebuchet MS" w:hAnsi="Arial" w:cs="Arial"/>
          <w:color w:val="000000"/>
          <w:sz w:val="22"/>
          <w:szCs w:val="22"/>
        </w:rPr>
        <w:t xml:space="preserve">, </w:t>
      </w:r>
      <w:r w:rsidRPr="00DD0305">
        <w:rPr>
          <w:rFonts w:ascii="Arial" w:eastAsia="Trebuchet MS" w:hAnsi="Arial" w:cs="Arial"/>
          <w:color w:val="000000"/>
          <w:sz w:val="22"/>
          <w:szCs w:val="22"/>
        </w:rPr>
        <w:t xml:space="preserve">care au un consum ridicat de energie electrică, cu corpuri (aparate) de iluminat bazate pe tehnologie LED, precum și instalarea unui sistem inteligent de management prin telegestiune (care va permite dimarea/reglajul prin variere al </w:t>
      </w:r>
      <w:r w:rsidRPr="00DD0305">
        <w:rPr>
          <w:rFonts w:ascii="Arial" w:eastAsia="Trebuchet MS" w:hAnsi="Arial" w:cs="Arial"/>
          <w:sz w:val="22"/>
          <w:szCs w:val="22"/>
        </w:rPr>
        <w:t>fluxului</w:t>
      </w:r>
      <w:r w:rsidRPr="00DD0305">
        <w:rPr>
          <w:rFonts w:ascii="Arial" w:eastAsia="Trebuchet MS" w:hAnsi="Arial" w:cs="Arial"/>
          <w:color w:val="000000"/>
          <w:sz w:val="22"/>
          <w:szCs w:val="22"/>
        </w:rPr>
        <w:t xml:space="preserve"> luminos al unei/unor surse de lumină) la nivelul sistemului de iluminat public vizat prin prezenta investiție. </w:t>
      </w:r>
    </w:p>
    <w:p w14:paraId="0000007C" w14:textId="77777777" w:rsidR="00087B4A" w:rsidRPr="00DD0305" w:rsidRDefault="00541B59">
      <w:pPr>
        <w:widowControl/>
        <w:pBdr>
          <w:top w:val="nil"/>
          <w:left w:val="nil"/>
          <w:bottom w:val="nil"/>
          <w:right w:val="nil"/>
          <w:between w:val="nil"/>
        </w:pBdr>
        <w:shd w:val="clear" w:color="auto" w:fill="FFFFFF"/>
        <w:jc w:val="both"/>
        <w:rPr>
          <w:rFonts w:ascii="Arial" w:eastAsia="Trebuchet MS" w:hAnsi="Arial" w:cs="Arial"/>
          <w:color w:val="000000"/>
          <w:sz w:val="22"/>
          <w:szCs w:val="22"/>
        </w:rPr>
      </w:pPr>
      <w:r w:rsidRPr="00DD0305">
        <w:rPr>
          <w:rFonts w:ascii="Arial" w:eastAsia="Trebuchet MS" w:hAnsi="Arial" w:cs="Arial"/>
          <w:color w:val="000000"/>
          <w:sz w:val="22"/>
          <w:szCs w:val="22"/>
        </w:rPr>
        <w:tab/>
        <w:t>Pentru toate corpurile (aparatele) de iluminat instalate prin proiect se vor executa următoarele lucrări de bază, necesare demontării</w:t>
      </w:r>
      <w:sdt>
        <w:sdtPr>
          <w:rPr>
            <w:rFonts w:ascii="Arial" w:hAnsi="Arial" w:cs="Arial"/>
            <w:sz w:val="22"/>
            <w:szCs w:val="22"/>
          </w:rPr>
          <w:tag w:val="goog_rdk_27"/>
          <w:id w:val="-1237469399"/>
        </w:sdtPr>
        <w:sdtContent>
          <w:r w:rsidRPr="00DD0305">
            <w:rPr>
              <w:rFonts w:ascii="Arial" w:eastAsia="Arial" w:hAnsi="Arial" w:cs="Arial"/>
              <w:color w:val="000000"/>
              <w:sz w:val="22"/>
              <w:szCs w:val="22"/>
            </w:rPr>
            <w:t xml:space="preserve"> și </w:t>
          </w:r>
        </w:sdtContent>
      </w:sdt>
      <w:r w:rsidRPr="00DD0305">
        <w:rPr>
          <w:rFonts w:ascii="Arial" w:eastAsia="Trebuchet MS" w:hAnsi="Arial" w:cs="Arial"/>
          <w:color w:val="000000"/>
          <w:sz w:val="22"/>
          <w:szCs w:val="22"/>
        </w:rPr>
        <w:t>montării</w:t>
      </w:r>
      <w:sdt>
        <w:sdtPr>
          <w:rPr>
            <w:rFonts w:ascii="Arial" w:hAnsi="Arial" w:cs="Arial"/>
            <w:sz w:val="22"/>
            <w:szCs w:val="22"/>
          </w:rPr>
          <w:tag w:val="goog_rdk_28"/>
          <w:id w:val="16129944"/>
        </w:sdtPr>
        <w:sdtContent>
          <w:r w:rsidRPr="00DD0305">
            <w:rPr>
              <w:rFonts w:ascii="Arial" w:eastAsia="Arial" w:hAnsi="Arial" w:cs="Arial"/>
              <w:color w:val="000000"/>
              <w:sz w:val="22"/>
              <w:szCs w:val="22"/>
            </w:rPr>
            <w:t xml:space="preserve"> acestora și echiparea cu sistemul inteligent de management prin telegestiune:</w:t>
          </w:r>
        </w:sdtContent>
      </w:sdt>
    </w:p>
    <w:p w14:paraId="0000007D"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deconectarea de la rețea a sistemului de iluminat existent, prin întreruperea alimentării cu energie electrică a corpurilor (aparatelor) de iluminat existente;</w:t>
      </w:r>
    </w:p>
    <w:p w14:paraId="0000007E"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demontarea corpurilor (aparatelor) de iluminat existente, împreună cu brațele de susținere și brățările de prindere existente;</w:t>
      </w:r>
    </w:p>
    <w:p w14:paraId="0000007F"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montarea brațele de susținere și brățările de prindere noi;</w:t>
      </w:r>
    </w:p>
    <w:p w14:paraId="00000080"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montarea noilor corpuri (aparate) de iluminat, bazate pe tehnologie LED, împreună cu accesoriile aferente;</w:t>
      </w:r>
    </w:p>
    <w:p w14:paraId="00000081"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realizarea conexiunilor pentru aparate de iluminat;</w:t>
      </w:r>
    </w:p>
    <w:p w14:paraId="00000082" w14:textId="36D4273E" w:rsidR="00087B4A" w:rsidRPr="00304058" w:rsidRDefault="00541B59" w:rsidP="006D0EEE">
      <w:pPr>
        <w:widowControl/>
        <w:pBdr>
          <w:top w:val="nil"/>
          <w:left w:val="nil"/>
          <w:bottom w:val="nil"/>
          <w:right w:val="nil"/>
          <w:between w:val="nil"/>
        </w:pBdr>
        <w:shd w:val="clear" w:color="auto" w:fill="FFFFFF"/>
        <w:ind w:firstLine="709"/>
        <w:jc w:val="both"/>
        <w:rPr>
          <w:rFonts w:ascii="Arial" w:eastAsia="Trebuchet MS" w:hAnsi="Arial" w:cs="Arial"/>
          <w:color w:val="000000"/>
          <w:sz w:val="22"/>
          <w:szCs w:val="22"/>
        </w:rPr>
      </w:pPr>
      <w:r w:rsidRPr="00304058">
        <w:rPr>
          <w:rFonts w:ascii="Arial" w:eastAsia="Trebuchet MS" w:hAnsi="Arial" w:cs="Arial"/>
          <w:color w:val="000000"/>
          <w:sz w:val="22"/>
          <w:szCs w:val="22"/>
        </w:rPr>
        <w:t xml:space="preserve">- pregătirea traseului pentru </w:t>
      </w:r>
      <w:r w:rsidR="00F560BB" w:rsidRPr="00304058">
        <w:rPr>
          <w:rFonts w:ascii="Arial" w:eastAsia="Trebuchet MS" w:hAnsi="Arial" w:cs="Arial"/>
          <w:color w:val="000000"/>
          <w:sz w:val="22"/>
          <w:szCs w:val="22"/>
        </w:rPr>
        <w:t>noua rețea tip TYIR</w:t>
      </w:r>
      <w:r w:rsidRPr="00304058">
        <w:rPr>
          <w:rFonts w:ascii="Arial" w:eastAsia="Trebuchet MS" w:hAnsi="Arial" w:cs="Arial"/>
          <w:color w:val="000000"/>
          <w:sz w:val="22"/>
          <w:szCs w:val="22"/>
        </w:rPr>
        <w:t xml:space="preserve"> 0,4 kV;</w:t>
      </w:r>
    </w:p>
    <w:p w14:paraId="0000008C" w14:textId="6378FCDE" w:rsidR="00087B4A" w:rsidRPr="00304058"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304058">
        <w:rPr>
          <w:rFonts w:ascii="Arial" w:eastAsia="Trebuchet MS" w:hAnsi="Arial" w:cs="Arial"/>
          <w:color w:val="000000"/>
          <w:sz w:val="22"/>
          <w:szCs w:val="22"/>
        </w:rPr>
        <w:t>- echiparea stâlpilor:</w:t>
      </w:r>
    </w:p>
    <w:p w14:paraId="1F978C64" w14:textId="5EC459B7" w:rsidR="00395DE7" w:rsidRPr="00304058" w:rsidRDefault="00395DE7">
      <w:pPr>
        <w:widowControl/>
        <w:pBdr>
          <w:top w:val="nil"/>
          <w:left w:val="nil"/>
          <w:bottom w:val="nil"/>
          <w:right w:val="nil"/>
          <w:between w:val="nil"/>
        </w:pBdr>
        <w:shd w:val="clear" w:color="auto" w:fill="FFFFFF"/>
        <w:ind w:left="993"/>
        <w:jc w:val="both"/>
        <w:rPr>
          <w:rFonts w:ascii="Arial" w:eastAsia="Trebuchet MS" w:hAnsi="Arial" w:cs="Arial"/>
          <w:color w:val="000000"/>
          <w:sz w:val="22"/>
          <w:szCs w:val="22"/>
        </w:rPr>
      </w:pPr>
      <w:r w:rsidRPr="00304058">
        <w:rPr>
          <w:rFonts w:ascii="Arial" w:eastAsia="Trebuchet MS" w:hAnsi="Arial" w:cs="Arial"/>
          <w:color w:val="000000"/>
          <w:sz w:val="22"/>
          <w:szCs w:val="22"/>
        </w:rPr>
        <w:t>- pozarea pe stâlpi a cablurilor prevăzute ca extindere de rețea;</w:t>
      </w:r>
    </w:p>
    <w:p w14:paraId="2DB2A643" w14:textId="569DEEAA" w:rsidR="00395DE7" w:rsidRPr="00304058" w:rsidRDefault="00395DE7" w:rsidP="00395DE7">
      <w:pPr>
        <w:widowControl/>
        <w:pBdr>
          <w:top w:val="nil"/>
          <w:left w:val="nil"/>
          <w:bottom w:val="nil"/>
          <w:right w:val="nil"/>
          <w:between w:val="nil"/>
        </w:pBdr>
        <w:shd w:val="clear" w:color="auto" w:fill="FFFFFF"/>
        <w:ind w:left="993"/>
        <w:jc w:val="both"/>
        <w:rPr>
          <w:rFonts w:ascii="Arial" w:eastAsia="Trebuchet MS" w:hAnsi="Arial" w:cs="Arial"/>
          <w:color w:val="000000"/>
          <w:sz w:val="22"/>
          <w:szCs w:val="22"/>
        </w:rPr>
      </w:pPr>
      <w:r w:rsidRPr="00304058">
        <w:rPr>
          <w:rFonts w:ascii="Arial" w:eastAsia="Trebuchet MS" w:hAnsi="Arial" w:cs="Arial"/>
          <w:color w:val="000000"/>
          <w:sz w:val="22"/>
          <w:szCs w:val="22"/>
        </w:rPr>
        <w:t>- realizare conexiuni;</w:t>
      </w:r>
    </w:p>
    <w:p w14:paraId="00000095"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instalarea sistemului de management prin telegestiune;</w:t>
      </w:r>
    </w:p>
    <w:p w14:paraId="00000096"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xml:space="preserve">- configurare </w:t>
      </w:r>
      <w:proofErr w:type="spellStart"/>
      <w:r w:rsidRPr="00DD0305">
        <w:rPr>
          <w:rFonts w:ascii="Arial" w:eastAsia="Trebuchet MS" w:hAnsi="Arial" w:cs="Arial"/>
          <w:color w:val="000000"/>
          <w:sz w:val="22"/>
          <w:szCs w:val="22"/>
        </w:rPr>
        <w:t>iniţială</w:t>
      </w:r>
      <w:proofErr w:type="spellEnd"/>
      <w:r w:rsidRPr="00DD0305">
        <w:rPr>
          <w:rFonts w:ascii="Arial" w:eastAsia="Trebuchet MS" w:hAnsi="Arial" w:cs="Arial"/>
          <w:color w:val="000000"/>
          <w:sz w:val="22"/>
          <w:szCs w:val="22"/>
        </w:rPr>
        <w:t xml:space="preserve"> sistem de telegestiune;</w:t>
      </w:r>
    </w:p>
    <w:p w14:paraId="00000097"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xml:space="preserve">- testare, verificare şi punere provizorie în </w:t>
      </w:r>
      <w:proofErr w:type="spellStart"/>
      <w:r w:rsidRPr="00DD0305">
        <w:rPr>
          <w:rFonts w:ascii="Arial" w:eastAsia="Trebuchet MS" w:hAnsi="Arial" w:cs="Arial"/>
          <w:color w:val="000000"/>
          <w:sz w:val="22"/>
          <w:szCs w:val="22"/>
        </w:rPr>
        <w:t>funcţiune</w:t>
      </w:r>
      <w:proofErr w:type="spellEnd"/>
      <w:r w:rsidRPr="00DD0305">
        <w:rPr>
          <w:rFonts w:ascii="Arial" w:eastAsia="Trebuchet MS" w:hAnsi="Arial" w:cs="Arial"/>
          <w:color w:val="000000"/>
          <w:sz w:val="22"/>
          <w:szCs w:val="22"/>
        </w:rPr>
        <w:t>;</w:t>
      </w:r>
    </w:p>
    <w:p w14:paraId="00000098" w14:textId="77777777" w:rsidR="00087B4A" w:rsidRPr="00DD0305" w:rsidRDefault="00541B59">
      <w:pPr>
        <w:widowControl/>
        <w:pBdr>
          <w:top w:val="nil"/>
          <w:left w:val="nil"/>
          <w:bottom w:val="nil"/>
          <w:right w:val="nil"/>
          <w:between w:val="nil"/>
        </w:pBdr>
        <w:shd w:val="clear" w:color="auto" w:fill="FFFFFF"/>
        <w:ind w:left="851" w:hanging="142"/>
        <w:jc w:val="both"/>
        <w:rPr>
          <w:rFonts w:ascii="Arial" w:eastAsia="Trebuchet MS" w:hAnsi="Arial" w:cs="Arial"/>
          <w:color w:val="000000"/>
          <w:sz w:val="22"/>
          <w:szCs w:val="22"/>
        </w:rPr>
      </w:pPr>
      <w:r w:rsidRPr="00DD0305">
        <w:rPr>
          <w:rFonts w:ascii="Arial" w:eastAsia="Trebuchet MS" w:hAnsi="Arial" w:cs="Arial"/>
          <w:color w:val="000000"/>
          <w:sz w:val="22"/>
          <w:szCs w:val="22"/>
        </w:rPr>
        <w:t>- punere în funcțiune și recepția lucrări.</w:t>
      </w:r>
    </w:p>
    <w:p w14:paraId="00000099" w14:textId="229D72E3" w:rsidR="00087B4A" w:rsidRPr="00DD0305" w:rsidRDefault="00541B59">
      <w:pPr>
        <w:widowControl/>
        <w:pBdr>
          <w:top w:val="nil"/>
          <w:left w:val="nil"/>
          <w:bottom w:val="nil"/>
          <w:right w:val="nil"/>
          <w:between w:val="nil"/>
        </w:pBdr>
        <w:shd w:val="clear" w:color="auto" w:fill="FFFFFF"/>
        <w:tabs>
          <w:tab w:val="left" w:pos="284"/>
        </w:tabs>
        <w:jc w:val="both"/>
        <w:rPr>
          <w:rFonts w:ascii="Arial" w:eastAsia="Trebuchet MS" w:hAnsi="Arial" w:cs="Arial"/>
          <w:color w:val="000000"/>
          <w:sz w:val="22"/>
          <w:szCs w:val="22"/>
        </w:rPr>
      </w:pPr>
      <w:r w:rsidRPr="00DD0305">
        <w:rPr>
          <w:rFonts w:ascii="Arial" w:eastAsia="Trebuchet MS" w:hAnsi="Arial" w:cs="Arial"/>
          <w:color w:val="000000"/>
          <w:sz w:val="22"/>
          <w:szCs w:val="22"/>
        </w:rPr>
        <w:tab/>
      </w:r>
      <w:r w:rsidRPr="00DD0305">
        <w:rPr>
          <w:rFonts w:ascii="Arial" w:eastAsia="Trebuchet MS" w:hAnsi="Arial" w:cs="Arial"/>
          <w:color w:val="000000"/>
          <w:sz w:val="22"/>
          <w:szCs w:val="22"/>
        </w:rPr>
        <w:tab/>
        <w:t>Prin implementarea investiției se va realiza o economie a consumului de energie electrică de minim</w:t>
      </w:r>
      <w:r w:rsidRPr="00DD0305">
        <w:rPr>
          <w:rFonts w:ascii="Arial" w:eastAsia="Trebuchet MS" w:hAnsi="Arial" w:cs="Arial"/>
          <w:b/>
          <w:color w:val="000000"/>
          <w:sz w:val="22"/>
          <w:szCs w:val="22"/>
        </w:rPr>
        <w:t xml:space="preserve"> </w:t>
      </w:r>
      <w:r w:rsidR="00395DE7">
        <w:rPr>
          <w:rFonts w:ascii="Arial" w:eastAsia="Trebuchet MS" w:hAnsi="Arial" w:cs="Arial"/>
          <w:b/>
          <w:color w:val="000000"/>
          <w:sz w:val="22"/>
          <w:szCs w:val="22"/>
        </w:rPr>
        <w:t>26,24</w:t>
      </w:r>
      <w:r w:rsidRPr="00DD0305">
        <w:rPr>
          <w:rFonts w:ascii="Arial" w:eastAsia="Trebuchet MS" w:hAnsi="Arial" w:cs="Arial"/>
          <w:b/>
          <w:color w:val="000000"/>
          <w:sz w:val="22"/>
          <w:szCs w:val="22"/>
        </w:rPr>
        <w:t>%,</w:t>
      </w:r>
      <w:r w:rsidRPr="00DD0305">
        <w:rPr>
          <w:rFonts w:ascii="Arial" w:eastAsia="Trebuchet MS" w:hAnsi="Arial" w:cs="Arial"/>
          <w:color w:val="000000"/>
          <w:sz w:val="22"/>
          <w:szCs w:val="22"/>
        </w:rPr>
        <w:t xml:space="preserve"> față de situația actuală. Pentru a obține această economie, se vor monta</w:t>
      </w:r>
      <w:r w:rsidRPr="00DD0305">
        <w:rPr>
          <w:rFonts w:ascii="Arial" w:eastAsia="Trebuchet MS" w:hAnsi="Arial" w:cs="Arial"/>
          <w:b/>
          <w:color w:val="000000"/>
          <w:sz w:val="22"/>
          <w:szCs w:val="22"/>
        </w:rPr>
        <w:t xml:space="preserve"> </w:t>
      </w:r>
      <w:r w:rsidR="00395DE7">
        <w:rPr>
          <w:rFonts w:ascii="Arial" w:eastAsia="Trebuchet MS" w:hAnsi="Arial" w:cs="Arial"/>
          <w:b/>
          <w:color w:val="000000"/>
          <w:sz w:val="22"/>
          <w:szCs w:val="22"/>
        </w:rPr>
        <w:t>229</w:t>
      </w:r>
      <w:sdt>
        <w:sdtPr>
          <w:rPr>
            <w:rFonts w:ascii="Arial" w:hAnsi="Arial" w:cs="Arial"/>
            <w:sz w:val="22"/>
            <w:szCs w:val="22"/>
          </w:rPr>
          <w:tag w:val="goog_rdk_33"/>
          <w:id w:val="514890690"/>
        </w:sdtPr>
        <w:sdtContent>
          <w:r w:rsidRPr="00DD0305">
            <w:rPr>
              <w:rFonts w:ascii="Arial" w:eastAsia="Arial" w:hAnsi="Arial" w:cs="Arial"/>
              <w:color w:val="000000"/>
              <w:sz w:val="22"/>
              <w:szCs w:val="22"/>
            </w:rPr>
            <w:t xml:space="preserve"> corpuri (aparate) de iluminat bazate pe tehnologie LED și se va implementa un sistem de telegestiune la nivelul întregului sistem de iluminat public vizat prin prezenta investiție. </w:t>
          </w:r>
        </w:sdtContent>
      </w:sdt>
    </w:p>
    <w:p w14:paraId="0000009A" w14:textId="7459035F" w:rsidR="00087B4A" w:rsidRPr="00DD0305" w:rsidRDefault="00541B59">
      <w:pPr>
        <w:widowControl/>
        <w:pBdr>
          <w:top w:val="nil"/>
          <w:left w:val="nil"/>
          <w:bottom w:val="nil"/>
          <w:right w:val="nil"/>
          <w:between w:val="nil"/>
        </w:pBdr>
        <w:shd w:val="clear" w:color="auto" w:fill="FFFFFF"/>
        <w:tabs>
          <w:tab w:val="left" w:pos="284"/>
        </w:tabs>
        <w:jc w:val="both"/>
        <w:rPr>
          <w:rFonts w:ascii="Arial" w:eastAsia="Trebuchet MS" w:hAnsi="Arial" w:cs="Arial"/>
          <w:color w:val="000000"/>
          <w:sz w:val="22"/>
          <w:szCs w:val="22"/>
        </w:rPr>
      </w:pPr>
      <w:r w:rsidRPr="00DD0305">
        <w:rPr>
          <w:rFonts w:ascii="Arial" w:eastAsia="Trebuchet MS" w:hAnsi="Arial" w:cs="Arial"/>
          <w:color w:val="000000"/>
          <w:sz w:val="22"/>
          <w:szCs w:val="22"/>
        </w:rPr>
        <w:tab/>
      </w:r>
      <w:r w:rsidRPr="00DD0305">
        <w:rPr>
          <w:rFonts w:ascii="Arial" w:eastAsia="Trebuchet MS" w:hAnsi="Arial" w:cs="Arial"/>
          <w:color w:val="000000"/>
          <w:sz w:val="22"/>
          <w:szCs w:val="22"/>
        </w:rPr>
        <w:tab/>
        <w:t xml:space="preserve">Drumuri/străzile/zonele vizate în prezentul proiect au fost încadrate în clasele de iluminat </w:t>
      </w:r>
      <w:r w:rsidRPr="00DD0305">
        <w:rPr>
          <w:rFonts w:ascii="Arial" w:eastAsia="Trebuchet MS" w:hAnsi="Arial" w:cs="Arial"/>
          <w:b/>
          <w:color w:val="000000"/>
          <w:sz w:val="22"/>
          <w:szCs w:val="22"/>
        </w:rPr>
        <w:t>M</w:t>
      </w:r>
      <w:r w:rsidR="00395DE7">
        <w:rPr>
          <w:rFonts w:ascii="Arial" w:eastAsia="Trebuchet MS" w:hAnsi="Arial" w:cs="Arial"/>
          <w:b/>
          <w:color w:val="000000"/>
          <w:sz w:val="22"/>
          <w:szCs w:val="22"/>
        </w:rPr>
        <w:t>4</w:t>
      </w:r>
      <w:r w:rsidRPr="00DD0305">
        <w:rPr>
          <w:rFonts w:ascii="Arial" w:eastAsia="Trebuchet MS" w:hAnsi="Arial" w:cs="Arial"/>
          <w:b/>
          <w:color w:val="000000"/>
          <w:sz w:val="22"/>
          <w:szCs w:val="22"/>
        </w:rPr>
        <w:t>, M</w:t>
      </w:r>
      <w:r w:rsidR="00395DE7">
        <w:rPr>
          <w:rFonts w:ascii="Arial" w:eastAsia="Trebuchet MS" w:hAnsi="Arial" w:cs="Arial"/>
          <w:b/>
          <w:color w:val="000000"/>
          <w:sz w:val="22"/>
          <w:szCs w:val="22"/>
        </w:rPr>
        <w:t>5</w:t>
      </w:r>
      <w:r w:rsidRPr="00DD0305">
        <w:rPr>
          <w:rFonts w:ascii="Arial" w:eastAsia="Trebuchet MS" w:hAnsi="Arial" w:cs="Arial"/>
          <w:b/>
          <w:color w:val="000000"/>
          <w:sz w:val="22"/>
          <w:szCs w:val="22"/>
        </w:rPr>
        <w:t xml:space="preserve">, </w:t>
      </w:r>
      <w:r w:rsidRPr="00DD0305">
        <w:rPr>
          <w:rFonts w:ascii="Arial" w:eastAsia="Trebuchet MS" w:hAnsi="Arial" w:cs="Arial"/>
          <w:color w:val="000000"/>
          <w:sz w:val="22"/>
          <w:szCs w:val="22"/>
        </w:rPr>
        <w:t>în conformitate prevederile standardului SR EN 13201.</w:t>
      </w:r>
    </w:p>
    <w:p w14:paraId="0000009B" w14:textId="4C496E17" w:rsidR="00087B4A" w:rsidRPr="00DD0305" w:rsidRDefault="00541B59">
      <w:pPr>
        <w:widowControl/>
        <w:pBdr>
          <w:top w:val="nil"/>
          <w:left w:val="nil"/>
          <w:bottom w:val="nil"/>
          <w:right w:val="nil"/>
          <w:between w:val="nil"/>
        </w:pBdr>
        <w:shd w:val="clear" w:color="auto" w:fill="FFFFFF"/>
        <w:tabs>
          <w:tab w:val="left" w:pos="284"/>
        </w:tabs>
        <w:jc w:val="both"/>
        <w:rPr>
          <w:rFonts w:ascii="Arial" w:eastAsia="Trebuchet MS" w:hAnsi="Arial" w:cs="Arial"/>
          <w:color w:val="000000"/>
          <w:sz w:val="22"/>
          <w:szCs w:val="22"/>
        </w:rPr>
      </w:pPr>
      <w:r w:rsidRPr="00DD0305">
        <w:rPr>
          <w:rFonts w:ascii="Arial" w:eastAsia="Trebuchet MS" w:hAnsi="Arial" w:cs="Arial"/>
          <w:color w:val="000000"/>
          <w:sz w:val="22"/>
          <w:szCs w:val="22"/>
        </w:rPr>
        <w:lastRenderedPageBreak/>
        <w:tab/>
      </w:r>
      <w:r w:rsidRPr="00DD0305">
        <w:rPr>
          <w:rFonts w:ascii="Arial" w:eastAsia="Trebuchet MS" w:hAnsi="Arial" w:cs="Arial"/>
          <w:color w:val="000000"/>
          <w:sz w:val="22"/>
          <w:szCs w:val="22"/>
        </w:rPr>
        <w:tab/>
        <w:t xml:space="preserve">Dimensionarea, cantitatea, dispunerea, tipul și puterea nominală a noilor corpuri (aparate) de iluminat bazate pe tehnologie LED se stabilesc în urma breviarelor de calcul luminotehnic martor, cu respectarea prevederilor standardului SR EN 60598. </w:t>
      </w:r>
    </w:p>
    <w:p w14:paraId="0000009C" w14:textId="77777777" w:rsidR="00087B4A" w:rsidRPr="00DD0305" w:rsidRDefault="00087B4A">
      <w:pPr>
        <w:ind w:left="851" w:hanging="142"/>
        <w:jc w:val="both"/>
        <w:rPr>
          <w:rFonts w:ascii="Arial" w:eastAsia="Trebuchet MS" w:hAnsi="Arial" w:cs="Arial"/>
          <w:sz w:val="22"/>
          <w:szCs w:val="22"/>
        </w:rPr>
      </w:pPr>
    </w:p>
    <w:p w14:paraId="0000009D" w14:textId="1D89834B" w:rsidR="00087B4A" w:rsidRPr="00DD0305" w:rsidRDefault="00541B59">
      <w:pPr>
        <w:ind w:left="851" w:hanging="142"/>
        <w:jc w:val="both"/>
        <w:rPr>
          <w:rFonts w:ascii="Arial" w:eastAsia="Trebuchet MS" w:hAnsi="Arial" w:cs="Arial"/>
          <w:sz w:val="22"/>
          <w:szCs w:val="22"/>
        </w:rPr>
      </w:pPr>
      <w:r w:rsidRPr="00304058">
        <w:rPr>
          <w:rFonts w:ascii="Arial" w:eastAsia="Trebuchet MS" w:hAnsi="Arial" w:cs="Arial"/>
          <w:sz w:val="22"/>
          <w:szCs w:val="22"/>
        </w:rPr>
        <w:t xml:space="preserve">Aparatele de iluminat propuse tip </w:t>
      </w:r>
      <w:sdt>
        <w:sdtPr>
          <w:rPr>
            <w:rFonts w:ascii="Arial" w:hAnsi="Arial" w:cs="Arial"/>
            <w:sz w:val="22"/>
            <w:szCs w:val="22"/>
          </w:rPr>
          <w:tag w:val="goog_rdk_34"/>
          <w:id w:val="-945995519"/>
        </w:sdtPr>
        <w:sdtContent>
          <w:r w:rsidRPr="00304058">
            <w:rPr>
              <w:rFonts w:ascii="Arial" w:eastAsia="Arial" w:hAnsi="Arial" w:cs="Arial"/>
              <w:sz w:val="22"/>
              <w:szCs w:val="22"/>
            </w:rPr>
            <w:t xml:space="preserve">AIL </w:t>
          </w:r>
          <w:r w:rsidR="00F560BB" w:rsidRPr="00304058">
            <w:rPr>
              <w:rFonts w:ascii="Arial" w:eastAsia="Arial" w:hAnsi="Arial" w:cs="Arial"/>
              <w:sz w:val="22"/>
              <w:szCs w:val="22"/>
            </w:rPr>
            <w:t>1</w:t>
          </w:r>
          <w:r w:rsidRPr="00304058">
            <w:rPr>
              <w:rFonts w:ascii="Arial" w:eastAsia="Arial" w:hAnsi="Arial" w:cs="Arial"/>
              <w:sz w:val="22"/>
              <w:szCs w:val="22"/>
            </w:rPr>
            <w:t xml:space="preserve">, AIL </w:t>
          </w:r>
          <w:r w:rsidR="00F560BB" w:rsidRPr="00304058">
            <w:rPr>
              <w:rFonts w:ascii="Arial" w:eastAsia="Arial" w:hAnsi="Arial" w:cs="Arial"/>
              <w:sz w:val="22"/>
              <w:szCs w:val="22"/>
            </w:rPr>
            <w:t>2</w:t>
          </w:r>
          <w:r w:rsidRPr="00304058">
            <w:rPr>
              <w:rFonts w:ascii="Arial" w:eastAsia="Arial" w:hAnsi="Arial" w:cs="Arial"/>
              <w:sz w:val="22"/>
              <w:szCs w:val="22"/>
            </w:rPr>
            <w:t xml:space="preserve"> și AIL </w:t>
          </w:r>
          <w:r w:rsidR="00F560BB" w:rsidRPr="00304058">
            <w:rPr>
              <w:rFonts w:ascii="Arial" w:eastAsia="Arial" w:hAnsi="Arial" w:cs="Arial"/>
              <w:sz w:val="22"/>
              <w:szCs w:val="22"/>
            </w:rPr>
            <w:t>3</w:t>
          </w:r>
        </w:sdtContent>
      </w:sdt>
      <w:r w:rsidRPr="00304058">
        <w:rPr>
          <w:rFonts w:ascii="Arial" w:eastAsia="Trebuchet MS" w:hAnsi="Arial" w:cs="Arial"/>
          <w:sz w:val="22"/>
          <w:szCs w:val="22"/>
        </w:rPr>
        <w:t xml:space="preserve"> vor îndeplini minim:</w:t>
      </w:r>
      <w:r w:rsidRPr="00DD0305">
        <w:rPr>
          <w:rFonts w:ascii="Arial" w:eastAsia="Trebuchet MS" w:hAnsi="Arial" w:cs="Arial"/>
          <w:sz w:val="22"/>
          <w:szCs w:val="22"/>
        </w:rPr>
        <w:t xml:space="preserve"> </w:t>
      </w:r>
    </w:p>
    <w:p w14:paraId="0000009E"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carcasă din aluminiu turnat sub presiune;</w:t>
      </w:r>
    </w:p>
    <w:p w14:paraId="0000009F"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aparatul va fi integrat într-un sistem de control fără fir care permite controlul individual de la distanță;</w:t>
      </w:r>
    </w:p>
    <w:p w14:paraId="000000A0"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lentile din sticlă securizată sau policarbonat;</w:t>
      </w:r>
    </w:p>
    <w:p w14:paraId="000000A1"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alimentare electrică: 230Vac ±10% /50 Hz;</w:t>
      </w:r>
    </w:p>
    <w:p w14:paraId="000000A2"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grad de protecţie compartiment accesorii electrice (minim) IP66;</w:t>
      </w:r>
    </w:p>
    <w:p w14:paraId="000000A3"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rezistenţă la impact (minim) IK09;</w:t>
      </w:r>
    </w:p>
    <w:p w14:paraId="000000A4"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clasă de izolație electrică: Clasa I;</w:t>
      </w:r>
    </w:p>
    <w:p w14:paraId="000000A5"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echipare cu sursă luminoasă tip LED de mare putere;</w:t>
      </w:r>
    </w:p>
    <w:p w14:paraId="000000A6"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temperatura de culoare Tc = 3000-4000K;</w:t>
      </w:r>
    </w:p>
    <w:p w14:paraId="000000A7" w14:textId="77777777" w:rsidR="00087B4A" w:rsidRPr="00DD0305" w:rsidRDefault="00000000">
      <w:pPr>
        <w:ind w:left="851" w:hanging="142"/>
        <w:jc w:val="both"/>
        <w:rPr>
          <w:rFonts w:ascii="Arial" w:eastAsia="Trebuchet MS" w:hAnsi="Arial" w:cs="Arial"/>
          <w:sz w:val="22"/>
          <w:szCs w:val="22"/>
        </w:rPr>
      </w:pPr>
      <w:sdt>
        <w:sdtPr>
          <w:rPr>
            <w:rFonts w:ascii="Arial" w:hAnsi="Arial" w:cs="Arial"/>
            <w:sz w:val="22"/>
            <w:szCs w:val="22"/>
          </w:rPr>
          <w:tag w:val="goog_rdk_35"/>
          <w:id w:val="439189976"/>
        </w:sdtPr>
        <w:sdtContent>
          <w:r w:rsidR="00541B59" w:rsidRPr="00DD0305">
            <w:rPr>
              <w:rFonts w:ascii="Arial" w:eastAsia="Arial Unicode MS" w:hAnsi="Arial" w:cs="Arial"/>
              <w:sz w:val="22"/>
              <w:szCs w:val="22"/>
            </w:rPr>
            <w:t>-</w:t>
          </w:r>
          <w:r w:rsidR="00541B59" w:rsidRPr="00DD0305">
            <w:rPr>
              <w:rFonts w:ascii="Arial" w:eastAsia="Arial Unicode MS" w:hAnsi="Arial" w:cs="Arial"/>
              <w:sz w:val="22"/>
              <w:szCs w:val="22"/>
            </w:rPr>
            <w:tab/>
            <w:t>indicele de redare al culorilor Ra≥70;</w:t>
          </w:r>
        </w:sdtContent>
      </w:sdt>
    </w:p>
    <w:p w14:paraId="000000A8"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compartimentul accesoriilor electrice și compartimentul optic vor constitui incinte separate, pentru a evita pătrunderea prafului/murdărirea compartimentul optic în cazul în care se intervine în compartimentul accesorii electrice pentru efectuarea de remedieri;</w:t>
      </w:r>
    </w:p>
    <w:p w14:paraId="000000A9"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 xml:space="preserve">compartimentul optic trebuie să permită deschiderea sa pentru </w:t>
      </w:r>
      <w:sdt>
        <w:sdtPr>
          <w:rPr>
            <w:rFonts w:ascii="Arial" w:hAnsi="Arial" w:cs="Arial"/>
            <w:sz w:val="22"/>
            <w:szCs w:val="22"/>
          </w:rPr>
          <w:tag w:val="goog_rdk_36"/>
          <w:id w:val="-1901509042"/>
        </w:sdtPr>
        <w:sdtContent>
          <w:r w:rsidRPr="00DD0305">
            <w:rPr>
              <w:rFonts w:ascii="Arial" w:eastAsia="Arial" w:hAnsi="Arial" w:cs="Arial"/>
              <w:sz w:val="22"/>
              <w:szCs w:val="22"/>
            </w:rPr>
            <w:t>operații</w:t>
          </w:r>
        </w:sdtContent>
      </w:sdt>
      <w:r w:rsidRPr="00DD0305">
        <w:rPr>
          <w:rFonts w:ascii="Arial" w:eastAsia="Trebuchet MS" w:hAnsi="Arial" w:cs="Arial"/>
          <w:sz w:val="22"/>
          <w:szCs w:val="22"/>
        </w:rPr>
        <w:t xml:space="preserve"> de mentenanță, chiar dacă prin intermediul unor unelte;</w:t>
      </w:r>
    </w:p>
    <w:p w14:paraId="000000AA"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 xml:space="preserve">compartimentul accesorii electrice va trebui să permită deschiderea sa pentru </w:t>
      </w:r>
      <w:sdt>
        <w:sdtPr>
          <w:rPr>
            <w:rFonts w:ascii="Arial" w:hAnsi="Arial" w:cs="Arial"/>
            <w:sz w:val="22"/>
            <w:szCs w:val="22"/>
          </w:rPr>
          <w:tag w:val="goog_rdk_37"/>
          <w:id w:val="897632097"/>
        </w:sdtPr>
        <w:sdtContent>
          <w:r w:rsidRPr="00DD0305">
            <w:rPr>
              <w:rFonts w:ascii="Arial" w:eastAsia="Arial" w:hAnsi="Arial" w:cs="Arial"/>
              <w:sz w:val="22"/>
              <w:szCs w:val="22"/>
            </w:rPr>
            <w:t>operații</w:t>
          </w:r>
        </w:sdtContent>
      </w:sdt>
      <w:r w:rsidRPr="00DD0305">
        <w:rPr>
          <w:rFonts w:ascii="Arial" w:eastAsia="Trebuchet MS" w:hAnsi="Arial" w:cs="Arial"/>
          <w:sz w:val="22"/>
          <w:szCs w:val="22"/>
        </w:rPr>
        <w:t xml:space="preserve"> de mentenanță, chiar dacă prin intermediul unor unelte;</w:t>
      </w:r>
    </w:p>
    <w:p w14:paraId="000000AB"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prevăzut în interior cu protecţie: la descărcări atmosferice: min 10kV; la scurtcircuit; la suprasarcină;</w:t>
      </w:r>
    </w:p>
    <w:p w14:paraId="000000AC"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durata de viață: 100.000 ore la Ta=25˚C;</w:t>
      </w:r>
    </w:p>
    <w:p w14:paraId="000000AD" w14:textId="77777777" w:rsidR="00087B4A" w:rsidRPr="00DD0305" w:rsidRDefault="00000000">
      <w:pPr>
        <w:ind w:left="851" w:hanging="142"/>
        <w:jc w:val="both"/>
        <w:rPr>
          <w:rFonts w:ascii="Arial" w:eastAsia="Trebuchet MS" w:hAnsi="Arial" w:cs="Arial"/>
          <w:sz w:val="22"/>
          <w:szCs w:val="22"/>
        </w:rPr>
      </w:pPr>
      <w:sdt>
        <w:sdtPr>
          <w:rPr>
            <w:rFonts w:ascii="Arial" w:hAnsi="Arial" w:cs="Arial"/>
            <w:sz w:val="22"/>
            <w:szCs w:val="22"/>
          </w:rPr>
          <w:tag w:val="goog_rdk_38"/>
          <w:id w:val="1211076604"/>
        </w:sdtPr>
        <w:sdtContent>
          <w:r w:rsidR="00541B59" w:rsidRPr="00DD0305">
            <w:rPr>
              <w:rFonts w:ascii="Arial" w:eastAsia="Arial" w:hAnsi="Arial" w:cs="Arial"/>
              <w:sz w:val="22"/>
              <w:szCs w:val="22"/>
            </w:rPr>
            <w:t>-</w:t>
          </w:r>
          <w:r w:rsidR="00541B59" w:rsidRPr="00DD0305">
            <w:rPr>
              <w:rFonts w:ascii="Arial" w:eastAsia="Arial" w:hAnsi="Arial" w:cs="Arial"/>
              <w:sz w:val="22"/>
              <w:szCs w:val="22"/>
            </w:rPr>
            <w:tab/>
            <w:t xml:space="preserve">aparatele vor avea certificare ENEC și ENEC+ ce va confirma respectarea </w:t>
          </w:r>
        </w:sdtContent>
      </w:sdt>
      <w:r w:rsidR="00541B59" w:rsidRPr="00DD0305">
        <w:rPr>
          <w:rFonts w:ascii="Arial" w:eastAsia="Trebuchet MS" w:hAnsi="Arial" w:cs="Arial"/>
          <w:sz w:val="22"/>
          <w:szCs w:val="22"/>
        </w:rPr>
        <w:t>minim a următoarelor standarde: EN60598-2-3:2003/A1:2011, EN60598-1:2015, EPRS003-2018;</w:t>
      </w:r>
    </w:p>
    <w:p w14:paraId="000000AE"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aparatele vor avea aplicat marcaj CE în conformitate cu directivele europene în vigoare.</w:t>
      </w:r>
    </w:p>
    <w:p w14:paraId="000000C0" w14:textId="77777777" w:rsidR="00087B4A" w:rsidRPr="00DD0305" w:rsidRDefault="00087B4A" w:rsidP="00F560BB">
      <w:pPr>
        <w:jc w:val="both"/>
        <w:rPr>
          <w:rFonts w:ascii="Arial" w:eastAsia="Trebuchet MS" w:hAnsi="Arial" w:cs="Arial"/>
          <w:sz w:val="22"/>
          <w:szCs w:val="22"/>
        </w:rPr>
      </w:pPr>
    </w:p>
    <w:p w14:paraId="000000C1"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Sistemul de telegestiune va îndeplini minim:</w:t>
      </w:r>
    </w:p>
    <w:p w14:paraId="000000C2" w14:textId="77777777" w:rsidR="00087B4A" w:rsidRPr="00DD0305" w:rsidRDefault="00000000">
      <w:pPr>
        <w:ind w:left="851" w:hanging="142"/>
        <w:jc w:val="both"/>
        <w:rPr>
          <w:rFonts w:ascii="Arial" w:eastAsia="Trebuchet MS" w:hAnsi="Arial" w:cs="Arial"/>
          <w:sz w:val="22"/>
          <w:szCs w:val="22"/>
        </w:rPr>
      </w:pPr>
      <w:sdt>
        <w:sdtPr>
          <w:rPr>
            <w:rFonts w:ascii="Arial" w:hAnsi="Arial" w:cs="Arial"/>
            <w:sz w:val="22"/>
            <w:szCs w:val="22"/>
          </w:rPr>
          <w:tag w:val="goog_rdk_42"/>
          <w:id w:val="-413321989"/>
        </w:sdtPr>
        <w:sdtContent>
          <w:r w:rsidR="00541B59" w:rsidRPr="00DD0305">
            <w:rPr>
              <w:rFonts w:ascii="Arial" w:eastAsia="Arial" w:hAnsi="Arial" w:cs="Arial"/>
              <w:sz w:val="22"/>
              <w:szCs w:val="22"/>
            </w:rPr>
            <w:t>-</w:t>
          </w:r>
          <w:r w:rsidR="00541B59" w:rsidRPr="00DD0305">
            <w:rPr>
              <w:rFonts w:ascii="Arial" w:eastAsia="Arial" w:hAnsi="Arial" w:cs="Arial"/>
              <w:sz w:val="22"/>
              <w:szCs w:val="22"/>
            </w:rPr>
            <w:tab/>
            <w:t>sistem compus din modul de control instalat pe aparatul de iluminat, aplicația sistemului de telegestiune și interfața utilizator;</w:t>
          </w:r>
        </w:sdtContent>
      </w:sdt>
    </w:p>
    <w:p w14:paraId="000000C3"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modulul va fi conectat direct la aparatul de iluminat printr-un conector standardizat de tip Nema sau Zhaga;</w:t>
      </w:r>
    </w:p>
    <w:p w14:paraId="000000C4"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modulul nu necesită nicio programare sau comisionare — este de tip “plug &amp; play”. Odată corpul alimentat electric, serverul va recunoaște, comunica și poziționa automat corpul (aparatul) de iluminat pe harta online;</w:t>
      </w:r>
    </w:p>
    <w:p w14:paraId="000000C5"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la momentul instalării modulul se va auto configura și va furniza minim următoarele date despre aparatele de iluminat: coordonate GPS, poziționare în harta sistemului de telegestiune, tip aparat de iluminat (model, nr. leduri, puterea electrică instalată, tip driver, curentul pe driver), starea aparatului de iluminat;</w:t>
      </w:r>
    </w:p>
    <w:p w14:paraId="000000C6"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modulul de control va avea minim fotocelulă pentru controlul aprinderii și stingerii în funcție de nivelul iluminării naturale și ceas astronomic pentru controlul aprinderii și stingerii;</w:t>
      </w:r>
    </w:p>
    <w:p w14:paraId="000000C7" w14:textId="77777777" w:rsidR="00087B4A" w:rsidRPr="00DD0305" w:rsidRDefault="00541B59">
      <w:pPr>
        <w:ind w:left="851" w:hanging="142"/>
        <w:jc w:val="both"/>
        <w:rPr>
          <w:rFonts w:ascii="Arial" w:eastAsia="Trebuchet MS" w:hAnsi="Arial" w:cs="Arial"/>
          <w:sz w:val="22"/>
          <w:szCs w:val="22"/>
        </w:rPr>
      </w:pPr>
      <w:r w:rsidRPr="00DD0305">
        <w:rPr>
          <w:rFonts w:ascii="Arial" w:eastAsia="Trebuchet MS" w:hAnsi="Arial" w:cs="Arial"/>
          <w:sz w:val="22"/>
          <w:szCs w:val="22"/>
        </w:rPr>
        <w:t>-</w:t>
      </w:r>
      <w:r w:rsidRPr="00DD0305">
        <w:rPr>
          <w:rFonts w:ascii="Arial" w:eastAsia="Trebuchet MS" w:hAnsi="Arial" w:cs="Arial"/>
          <w:sz w:val="22"/>
          <w:szCs w:val="22"/>
        </w:rPr>
        <w:tab/>
        <w:t>comunicația de la modulele individuale la serverul Cloud se face direct, nu se acceptă sisteme prevăzute cu elemente terțe cu rol de concentratoare de date, altele decât modulele de telegestiune montate pe aparatele de iluminat.</w:t>
      </w:r>
    </w:p>
    <w:p w14:paraId="000000C8" w14:textId="77777777" w:rsidR="00087B4A" w:rsidRPr="00DD0305" w:rsidRDefault="00087B4A">
      <w:pPr>
        <w:ind w:firstLine="720"/>
        <w:jc w:val="both"/>
        <w:rPr>
          <w:rFonts w:ascii="Arial" w:eastAsia="Trebuchet MS" w:hAnsi="Arial" w:cs="Arial"/>
          <w:sz w:val="22"/>
          <w:szCs w:val="22"/>
        </w:rPr>
      </w:pPr>
    </w:p>
    <w:p w14:paraId="000000CA" w14:textId="4BF81813" w:rsidR="00087B4A" w:rsidRDefault="00541B59" w:rsidP="00672CF1">
      <w:pPr>
        <w:ind w:firstLine="720"/>
        <w:jc w:val="both"/>
        <w:rPr>
          <w:rFonts w:ascii="Arial" w:eastAsia="Trebuchet MS" w:hAnsi="Arial" w:cs="Arial"/>
          <w:sz w:val="22"/>
          <w:szCs w:val="22"/>
        </w:rPr>
      </w:pPr>
      <w:r w:rsidRPr="00DD0305">
        <w:rPr>
          <w:rFonts w:ascii="Arial" w:eastAsia="Trebuchet MS" w:hAnsi="Arial" w:cs="Arial"/>
          <w:sz w:val="22"/>
          <w:szCs w:val="22"/>
        </w:rPr>
        <w:t>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w:t>
      </w:r>
    </w:p>
    <w:p w14:paraId="7ACA883B" w14:textId="77777777" w:rsidR="00672CF1" w:rsidRDefault="00672CF1" w:rsidP="00672CF1">
      <w:pPr>
        <w:ind w:firstLine="720"/>
        <w:jc w:val="both"/>
        <w:rPr>
          <w:rFonts w:ascii="Arial" w:eastAsia="Trebuchet MS" w:hAnsi="Arial" w:cs="Arial"/>
          <w:sz w:val="22"/>
          <w:szCs w:val="22"/>
        </w:rPr>
      </w:pPr>
    </w:p>
    <w:p w14:paraId="5D30AB74" w14:textId="3F279DB0" w:rsidR="002C5F72" w:rsidRDefault="002C5F72" w:rsidP="00672CF1">
      <w:pPr>
        <w:ind w:firstLine="720"/>
        <w:jc w:val="both"/>
        <w:rPr>
          <w:rFonts w:ascii="Arial" w:eastAsia="Trebuchet MS" w:hAnsi="Arial" w:cs="Arial"/>
          <w:sz w:val="22"/>
          <w:szCs w:val="22"/>
        </w:rPr>
      </w:pPr>
      <w:r>
        <w:rPr>
          <w:rFonts w:ascii="Arial" w:eastAsia="Trebuchet MS" w:hAnsi="Arial" w:cs="Arial"/>
          <w:sz w:val="22"/>
          <w:szCs w:val="22"/>
        </w:rPr>
        <w:t>Președinte de ședință</w:t>
      </w:r>
      <w:r w:rsidR="00672CF1">
        <w:rPr>
          <w:rFonts w:ascii="Arial" w:eastAsia="Trebuchet MS" w:hAnsi="Arial" w:cs="Arial"/>
          <w:sz w:val="22"/>
          <w:szCs w:val="22"/>
        </w:rPr>
        <w:tab/>
      </w:r>
      <w:r w:rsidR="00672CF1">
        <w:rPr>
          <w:rFonts w:ascii="Arial" w:eastAsia="Trebuchet MS" w:hAnsi="Arial" w:cs="Arial"/>
          <w:sz w:val="22"/>
          <w:szCs w:val="22"/>
        </w:rPr>
        <w:tab/>
      </w:r>
      <w:r w:rsidR="00672CF1">
        <w:rPr>
          <w:rFonts w:ascii="Arial" w:eastAsia="Trebuchet MS" w:hAnsi="Arial" w:cs="Arial"/>
          <w:sz w:val="22"/>
          <w:szCs w:val="22"/>
        </w:rPr>
        <w:tab/>
      </w:r>
      <w:r w:rsidR="00672CF1">
        <w:rPr>
          <w:rFonts w:ascii="Arial" w:eastAsia="Trebuchet MS" w:hAnsi="Arial" w:cs="Arial"/>
          <w:sz w:val="22"/>
          <w:szCs w:val="22"/>
        </w:rPr>
        <w:tab/>
      </w:r>
      <w:r w:rsidR="00672CF1">
        <w:rPr>
          <w:rFonts w:ascii="Arial" w:eastAsia="Trebuchet MS" w:hAnsi="Arial" w:cs="Arial"/>
          <w:sz w:val="22"/>
          <w:szCs w:val="22"/>
        </w:rPr>
        <w:tab/>
      </w:r>
      <w:r w:rsidR="00672CF1">
        <w:rPr>
          <w:rFonts w:ascii="Arial" w:eastAsia="Trebuchet MS" w:hAnsi="Arial" w:cs="Arial"/>
          <w:sz w:val="22"/>
          <w:szCs w:val="22"/>
        </w:rPr>
        <w:tab/>
      </w:r>
      <w:r>
        <w:rPr>
          <w:rFonts w:ascii="Arial" w:eastAsia="Trebuchet MS" w:hAnsi="Arial" w:cs="Arial"/>
          <w:sz w:val="22"/>
          <w:szCs w:val="22"/>
        </w:rPr>
        <w:t xml:space="preserve">           Contrasemnează:</w:t>
      </w:r>
    </w:p>
    <w:p w14:paraId="149C824C" w14:textId="6EF39CBE" w:rsidR="00672CF1" w:rsidRDefault="002C5F72" w:rsidP="00672CF1">
      <w:pPr>
        <w:ind w:firstLine="720"/>
        <w:jc w:val="both"/>
        <w:rPr>
          <w:rFonts w:ascii="Arial" w:eastAsia="Trebuchet MS" w:hAnsi="Arial" w:cs="Arial"/>
          <w:sz w:val="22"/>
          <w:szCs w:val="22"/>
        </w:rPr>
      </w:pPr>
      <w:r>
        <w:rPr>
          <w:rFonts w:ascii="Arial" w:eastAsia="Trebuchet MS" w:hAnsi="Arial" w:cs="Arial"/>
          <w:sz w:val="22"/>
          <w:szCs w:val="22"/>
        </w:rPr>
        <w:t xml:space="preserve">  Marius-Adrian Mariș                                                                 </w:t>
      </w:r>
      <w:r w:rsidR="00672CF1">
        <w:rPr>
          <w:rFonts w:ascii="Arial" w:eastAsia="Trebuchet MS" w:hAnsi="Arial" w:cs="Arial"/>
          <w:sz w:val="22"/>
          <w:szCs w:val="22"/>
        </w:rPr>
        <w:t>Secretar general al comunei,</w:t>
      </w:r>
    </w:p>
    <w:p w14:paraId="27EB5530" w14:textId="466A9C0B" w:rsidR="00672CF1" w:rsidRPr="00DD0305" w:rsidRDefault="00672CF1" w:rsidP="00672CF1">
      <w:pPr>
        <w:ind w:firstLine="720"/>
        <w:jc w:val="both"/>
        <w:rPr>
          <w:rFonts w:ascii="Arial" w:eastAsia="Trebuchet MS" w:hAnsi="Arial" w:cs="Arial"/>
          <w:sz w:val="22"/>
          <w:szCs w:val="22"/>
        </w:rPr>
      </w:pPr>
      <w:r>
        <w:rPr>
          <w:rFonts w:ascii="Arial" w:eastAsia="Trebuchet MS" w:hAnsi="Arial" w:cs="Arial"/>
          <w:sz w:val="22"/>
          <w:szCs w:val="22"/>
        </w:rPr>
        <w:t xml:space="preserve">   </w:t>
      </w:r>
      <w:r w:rsidR="002C5F72">
        <w:rPr>
          <w:rFonts w:ascii="Arial" w:eastAsia="Trebuchet MS" w:hAnsi="Arial" w:cs="Arial"/>
          <w:sz w:val="22"/>
          <w:szCs w:val="22"/>
        </w:rPr>
        <w:t xml:space="preserve">                                                                                                      </w:t>
      </w:r>
      <w:proofErr w:type="spellStart"/>
      <w:r>
        <w:rPr>
          <w:rFonts w:ascii="Arial" w:eastAsia="Trebuchet MS" w:hAnsi="Arial" w:cs="Arial"/>
          <w:sz w:val="22"/>
          <w:szCs w:val="22"/>
        </w:rPr>
        <w:t>Nelia</w:t>
      </w:r>
      <w:proofErr w:type="spellEnd"/>
      <w:r>
        <w:rPr>
          <w:rFonts w:ascii="Arial" w:eastAsia="Trebuchet MS" w:hAnsi="Arial" w:cs="Arial"/>
          <w:sz w:val="22"/>
          <w:szCs w:val="22"/>
        </w:rPr>
        <w:t>-Crenguța Mariș</w:t>
      </w:r>
    </w:p>
    <w:sectPr w:rsidR="00672CF1" w:rsidRPr="00DD0305">
      <w:headerReference w:type="even" r:id="rId7"/>
      <w:headerReference w:type="default" r:id="rId8"/>
      <w:footerReference w:type="even" r:id="rId9"/>
      <w:footerReference w:type="default" r:id="rId10"/>
      <w:headerReference w:type="first" r:id="rId11"/>
      <w:footerReference w:type="first" r:id="rId12"/>
      <w:pgSz w:w="11900" w:h="16840"/>
      <w:pgMar w:top="851" w:right="964" w:bottom="851" w:left="964" w:header="340" w:footer="34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430D" w14:textId="77777777" w:rsidR="002B5329" w:rsidRDefault="002B5329">
      <w:r>
        <w:separator/>
      </w:r>
    </w:p>
  </w:endnote>
  <w:endnote w:type="continuationSeparator" w:id="0">
    <w:p w14:paraId="216AE0FB" w14:textId="77777777" w:rsidR="002B5329" w:rsidRDefault="002B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E" w14:textId="77777777" w:rsidR="00087B4A" w:rsidRDefault="00087B4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77777777" w:rsidR="00087B4A" w:rsidRDefault="00087B4A">
    <w:pPr>
      <w:widowControl/>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F" w14:textId="77777777" w:rsidR="00087B4A" w:rsidRDefault="00087B4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F3A5" w14:textId="77777777" w:rsidR="002B5329" w:rsidRDefault="002B5329">
      <w:r>
        <w:separator/>
      </w:r>
    </w:p>
  </w:footnote>
  <w:footnote w:type="continuationSeparator" w:id="0">
    <w:p w14:paraId="1D72A42A" w14:textId="77777777" w:rsidR="002B5329" w:rsidRDefault="002B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C" w14:textId="77777777" w:rsidR="00087B4A" w:rsidRDefault="00087B4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B" w14:textId="77777777" w:rsidR="00087B4A" w:rsidRDefault="00541B59">
    <w:pPr>
      <w:widowControl/>
      <w:pBdr>
        <w:top w:val="nil"/>
        <w:left w:val="nil"/>
        <w:bottom w:val="nil"/>
        <w:right w:val="nil"/>
        <w:between w:val="nil"/>
      </w:pBdr>
      <w:tabs>
        <w:tab w:val="right" w:pos="9020"/>
        <w:tab w:val="left" w:pos="2976"/>
      </w:tabs>
      <w:rPr>
        <w:rFonts w:ascii="Helvetica Neue" w:eastAsia="Helvetica Neue" w:hAnsi="Helvetica Neue" w:cs="Helvetica Neue"/>
        <w:color w:val="000000"/>
      </w:rPr>
    </w:pPr>
    <w:r>
      <w:rPr>
        <w:rFonts w:ascii="Helvetica Neue" w:eastAsia="Helvetica Neue" w:hAnsi="Helvetica Neue" w:cs="Helvetica Neue"/>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D" w14:textId="77777777" w:rsidR="00087B4A" w:rsidRDefault="00087B4A">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4A"/>
    <w:rsid w:val="00087B4A"/>
    <w:rsid w:val="000E1556"/>
    <w:rsid w:val="001B589E"/>
    <w:rsid w:val="002B5329"/>
    <w:rsid w:val="002C5F72"/>
    <w:rsid w:val="00304058"/>
    <w:rsid w:val="003801F7"/>
    <w:rsid w:val="00395DE7"/>
    <w:rsid w:val="004861BD"/>
    <w:rsid w:val="00541B59"/>
    <w:rsid w:val="00604810"/>
    <w:rsid w:val="00637A3E"/>
    <w:rsid w:val="00672CF1"/>
    <w:rsid w:val="006B36D4"/>
    <w:rsid w:val="006D0EEE"/>
    <w:rsid w:val="00922046"/>
    <w:rsid w:val="009F2E0B"/>
    <w:rsid w:val="00A0159D"/>
    <w:rsid w:val="00AE5D55"/>
    <w:rsid w:val="00C4560B"/>
    <w:rsid w:val="00DD0305"/>
    <w:rsid w:val="00E32A36"/>
    <w:rsid w:val="00E4056D"/>
    <w:rsid w:val="00F560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3502"/>
  <w15:docId w15:val="{A2049E8B-E69C-4183-8290-977B6DFD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ro-R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65"/>
  </w:style>
  <w:style w:type="paragraph" w:styleId="Titlu1">
    <w:name w:val="heading 1"/>
    <w:basedOn w:val="Normal"/>
    <w:next w:val="Normal"/>
    <w:uiPriority w:val="9"/>
    <w:qFormat/>
    <w:rsid w:val="00435A65"/>
    <w:pPr>
      <w:keepNext/>
      <w:keepLines/>
      <w:spacing w:before="480" w:after="120"/>
      <w:outlineLvl w:val="0"/>
    </w:pPr>
    <w:rPr>
      <w:b/>
      <w:sz w:val="48"/>
      <w:szCs w:val="48"/>
    </w:rPr>
  </w:style>
  <w:style w:type="paragraph" w:styleId="Titlu2">
    <w:name w:val="heading 2"/>
    <w:basedOn w:val="Normal"/>
    <w:next w:val="Normal"/>
    <w:uiPriority w:val="9"/>
    <w:semiHidden/>
    <w:unhideWhenUsed/>
    <w:qFormat/>
    <w:rsid w:val="00435A65"/>
    <w:pPr>
      <w:keepNext/>
      <w:keepLines/>
      <w:spacing w:before="360" w:after="80"/>
      <w:outlineLvl w:val="1"/>
    </w:pPr>
    <w:rPr>
      <w:b/>
      <w:sz w:val="36"/>
      <w:szCs w:val="36"/>
    </w:rPr>
  </w:style>
  <w:style w:type="paragraph" w:styleId="Titlu3">
    <w:name w:val="heading 3"/>
    <w:basedOn w:val="Normal"/>
    <w:next w:val="Normal"/>
    <w:uiPriority w:val="9"/>
    <w:semiHidden/>
    <w:unhideWhenUsed/>
    <w:qFormat/>
    <w:rsid w:val="00435A65"/>
    <w:pPr>
      <w:keepNext/>
      <w:keepLines/>
      <w:spacing w:before="280" w:after="80"/>
      <w:outlineLvl w:val="2"/>
    </w:pPr>
    <w:rPr>
      <w:b/>
      <w:sz w:val="28"/>
      <w:szCs w:val="28"/>
    </w:rPr>
  </w:style>
  <w:style w:type="paragraph" w:styleId="Titlu4">
    <w:name w:val="heading 4"/>
    <w:basedOn w:val="Normal"/>
    <w:next w:val="Normal"/>
    <w:uiPriority w:val="9"/>
    <w:semiHidden/>
    <w:unhideWhenUsed/>
    <w:qFormat/>
    <w:rsid w:val="00435A65"/>
    <w:pPr>
      <w:keepNext/>
      <w:keepLines/>
      <w:spacing w:before="240" w:after="40"/>
      <w:outlineLvl w:val="3"/>
    </w:pPr>
    <w:rPr>
      <w:b/>
    </w:rPr>
  </w:style>
  <w:style w:type="paragraph" w:styleId="Titlu5">
    <w:name w:val="heading 5"/>
    <w:basedOn w:val="Normal"/>
    <w:next w:val="Normal"/>
    <w:uiPriority w:val="9"/>
    <w:semiHidden/>
    <w:unhideWhenUsed/>
    <w:qFormat/>
    <w:rsid w:val="00435A65"/>
    <w:pPr>
      <w:keepNext/>
      <w:keepLines/>
      <w:spacing w:before="220" w:after="40"/>
      <w:outlineLvl w:val="4"/>
    </w:pPr>
    <w:rPr>
      <w:b/>
      <w:sz w:val="22"/>
      <w:szCs w:val="22"/>
    </w:rPr>
  </w:style>
  <w:style w:type="paragraph" w:styleId="Titlu6">
    <w:name w:val="heading 6"/>
    <w:basedOn w:val="Normal"/>
    <w:next w:val="Normal"/>
    <w:uiPriority w:val="9"/>
    <w:semiHidden/>
    <w:unhideWhenUsed/>
    <w:qFormat/>
    <w:rsid w:val="00435A65"/>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uiPriority w:val="10"/>
    <w:qFormat/>
    <w:rsid w:val="00435A65"/>
    <w:pPr>
      <w:keepNext/>
      <w:keepLines/>
      <w:spacing w:before="480" w:after="120"/>
    </w:pPr>
    <w:rPr>
      <w:b/>
      <w:sz w:val="72"/>
      <w:szCs w:val="72"/>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gril">
    <w:name w:val="Table Grid"/>
    <w:basedOn w:val="TabelNormal"/>
    <w:uiPriority w:val="39"/>
    <w:rsid w:val="00E84C91"/>
    <w:pPr>
      <w:widowControl/>
      <w:pBdr>
        <w:top w:val="nil"/>
        <w:left w:val="nil"/>
        <w:bottom w:val="nil"/>
        <w:right w:val="nil"/>
        <w:between w:val="nil"/>
        <w:bar w:val="nil"/>
      </w:pBdr>
    </w:pPr>
    <w:rPr>
      <w:rFonts w:eastAsia="Arial Unicode MS"/>
      <w:sz w:val="20"/>
      <w:szCs w:val="20"/>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A93C04"/>
    <w:rPr>
      <w:sz w:val="16"/>
      <w:szCs w:val="16"/>
    </w:rPr>
  </w:style>
  <w:style w:type="paragraph" w:styleId="Textcomentariu">
    <w:name w:val="annotation text"/>
    <w:basedOn w:val="Normal"/>
    <w:link w:val="TextcomentariuCaracter"/>
    <w:uiPriority w:val="99"/>
    <w:semiHidden/>
    <w:unhideWhenUsed/>
    <w:rsid w:val="00A93C04"/>
    <w:rPr>
      <w:sz w:val="20"/>
      <w:szCs w:val="20"/>
    </w:rPr>
  </w:style>
  <w:style w:type="character" w:customStyle="1" w:styleId="TextcomentariuCaracter">
    <w:name w:val="Text comentariu Caracter"/>
    <w:basedOn w:val="Fontdeparagrafimplicit"/>
    <w:link w:val="Textcomentariu"/>
    <w:uiPriority w:val="99"/>
    <w:semiHidden/>
    <w:rsid w:val="00A93C04"/>
    <w:rPr>
      <w:sz w:val="20"/>
      <w:szCs w:val="20"/>
    </w:rPr>
  </w:style>
  <w:style w:type="paragraph" w:styleId="SubiectComentariu">
    <w:name w:val="annotation subject"/>
    <w:basedOn w:val="Textcomentariu"/>
    <w:next w:val="Textcomentariu"/>
    <w:link w:val="SubiectComentariuCaracter"/>
    <w:uiPriority w:val="99"/>
    <w:semiHidden/>
    <w:unhideWhenUsed/>
    <w:rsid w:val="00A93C04"/>
    <w:rPr>
      <w:b/>
      <w:bCs/>
    </w:rPr>
  </w:style>
  <w:style w:type="character" w:customStyle="1" w:styleId="SubiectComentariuCaracter">
    <w:name w:val="Subiect Comentariu Caracter"/>
    <w:basedOn w:val="TextcomentariuCaracter"/>
    <w:link w:val="SubiectComentariu"/>
    <w:uiPriority w:val="99"/>
    <w:semiHidden/>
    <w:rsid w:val="00A93C04"/>
    <w:rPr>
      <w:b/>
      <w:bCs/>
      <w:sz w:val="20"/>
      <w:szCs w:val="20"/>
    </w:rPr>
  </w:style>
  <w:style w:type="paragraph" w:styleId="TextnBalon">
    <w:name w:val="Balloon Text"/>
    <w:basedOn w:val="Normal"/>
    <w:link w:val="TextnBalonCaracter"/>
    <w:uiPriority w:val="99"/>
    <w:semiHidden/>
    <w:unhideWhenUsed/>
    <w:rsid w:val="00A93C0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93C04"/>
    <w:rPr>
      <w:rFonts w:ascii="Segoe UI" w:hAnsi="Segoe UI" w:cs="Segoe UI"/>
      <w:sz w:val="18"/>
      <w:szCs w:val="18"/>
    </w:rPr>
  </w:style>
  <w:style w:type="paragraph" w:customStyle="1" w:styleId="al">
    <w:name w:val="a_l"/>
    <w:rsid w:val="00714551"/>
    <w:pPr>
      <w:pBdr>
        <w:top w:val="nil"/>
        <w:left w:val="nil"/>
        <w:bottom w:val="nil"/>
        <w:right w:val="nil"/>
        <w:between w:val="nil"/>
        <w:bar w:val="nil"/>
      </w:pBdr>
      <w:suppressAutoHyphens/>
      <w:spacing w:before="100" w:after="100" w:line="100" w:lineRule="atLeast"/>
    </w:pPr>
    <w:rPr>
      <w:color w:val="000000"/>
      <w:kern w:val="1"/>
      <w:u w:color="000000"/>
      <w:bdr w:val="nil"/>
      <w:lang w:eastAsia="en-US"/>
    </w:rPr>
  </w:style>
  <w:style w:type="table" w:customStyle="1" w:styleId="a">
    <w:basedOn w:val="TabelNormal"/>
    <w:pPr>
      <w:widowControl/>
      <w:pBdr>
        <w:top w:val="nil"/>
        <w:left w:val="nil"/>
        <w:bottom w:val="nil"/>
        <w:right w:val="nil"/>
        <w:between w:val="nil"/>
      </w:pBdr>
    </w:pPr>
    <w:rPr>
      <w:sz w:val="20"/>
      <w:szCs w:val="20"/>
    </w:rPr>
    <w:tblPr>
      <w:tblStyleRowBandSize w:val="1"/>
      <w:tblStyleColBandSize w:val="1"/>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pPr>
      <w:widowControl/>
      <w:pBdr>
        <w:top w:val="nil"/>
        <w:left w:val="nil"/>
        <w:bottom w:val="nil"/>
        <w:right w:val="nil"/>
        <w:between w:val="nil"/>
      </w:pBdr>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u4DRh/mJ1LvSDhyGcrDDd3JH2Q==">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1386</Words>
  <Characters>8040</Characters>
  <Application>Microsoft Office Word</Application>
  <DocSecurity>0</DocSecurity>
  <Lines>67</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LAZEA</dc:creator>
  <cp:lastModifiedBy>Primaria Valea Ierii</cp:lastModifiedBy>
  <cp:revision>10</cp:revision>
  <cp:lastPrinted>2023-05-05T08:31:00Z</cp:lastPrinted>
  <dcterms:created xsi:type="dcterms:W3CDTF">2023-05-03T14:06:00Z</dcterms:created>
  <dcterms:modified xsi:type="dcterms:W3CDTF">2023-05-05T09:56:00Z</dcterms:modified>
</cp:coreProperties>
</file>